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bCs w:val="0"/>
          <w:color w:val="auto"/>
          <w:sz w:val="22"/>
          <w:szCs w:val="22"/>
          <w:lang w:val="es-CO" w:eastAsia="es-CO"/>
        </w:rPr>
        <w:id w:val="1128671237"/>
        <w:docPartObj>
          <w:docPartGallery w:val="Table of Contents"/>
          <w:docPartUnique/>
        </w:docPartObj>
      </w:sdtPr>
      <w:sdtContent>
        <w:p w14:paraId="0DB33EC4" w14:textId="77777777" w:rsidR="00DF406C" w:rsidRPr="00CF7680" w:rsidRDefault="00DF406C" w:rsidP="624D8864">
          <w:pPr>
            <w:pStyle w:val="TtuloTDC"/>
            <w:jc w:val="both"/>
            <w:rPr>
              <w:rFonts w:asciiTheme="minorHAnsi" w:hAnsiTheme="minorHAnsi" w:cstheme="minorBidi"/>
              <w:color w:val="auto"/>
              <w:sz w:val="24"/>
              <w:szCs w:val="24"/>
            </w:rPr>
          </w:pPr>
          <w:r w:rsidRPr="624D8864">
            <w:rPr>
              <w:rFonts w:asciiTheme="minorHAnsi" w:hAnsiTheme="minorHAnsi" w:cstheme="minorBidi"/>
              <w:color w:val="auto"/>
              <w:sz w:val="24"/>
              <w:szCs w:val="24"/>
            </w:rPr>
            <w:t>Contenido</w:t>
          </w:r>
        </w:p>
        <w:p w14:paraId="3639365D" w14:textId="65C0EFB2" w:rsidR="007365F5" w:rsidRDefault="00B2561F">
          <w:pPr>
            <w:pStyle w:val="TDC1"/>
            <w:tabs>
              <w:tab w:val="left" w:pos="440"/>
              <w:tab w:val="right" w:leader="dot" w:pos="8828"/>
            </w:tabs>
            <w:rPr>
              <w:rFonts w:asciiTheme="minorHAnsi" w:eastAsiaTheme="minorEastAsia" w:hAnsiTheme="minorHAnsi" w:cstheme="minorBidi"/>
              <w:noProof/>
              <w:kern w:val="2"/>
              <w:szCs w:val="22"/>
              <w:lang w:val="es-CL" w:eastAsia="es-CL"/>
              <w14:ligatures w14:val="standardContextual"/>
            </w:rPr>
          </w:pPr>
          <w:r>
            <w:fldChar w:fldCharType="begin"/>
          </w:r>
          <w:r w:rsidR="00F70BB7">
            <w:instrText>TOC \o "1-3" \h \z \u</w:instrText>
          </w:r>
          <w:r>
            <w:fldChar w:fldCharType="separate"/>
          </w:r>
          <w:hyperlink w:anchor="_Toc161063605" w:history="1">
            <w:r w:rsidR="007365F5" w:rsidRPr="008268EC">
              <w:rPr>
                <w:rStyle w:val="Hipervnculo"/>
                <w:noProof/>
                <w:lang w:eastAsia="es-CO"/>
              </w:rPr>
              <w:t>1.</w:t>
            </w:r>
            <w:r w:rsidR="007365F5">
              <w:rPr>
                <w:rFonts w:asciiTheme="minorHAnsi" w:eastAsiaTheme="minorEastAsia" w:hAnsiTheme="minorHAnsi" w:cstheme="minorBidi"/>
                <w:noProof/>
                <w:kern w:val="2"/>
                <w:szCs w:val="22"/>
                <w:lang w:val="es-CL" w:eastAsia="es-CL"/>
                <w14:ligatures w14:val="standardContextual"/>
              </w:rPr>
              <w:tab/>
            </w:r>
            <w:r w:rsidR="007365F5" w:rsidRPr="008268EC">
              <w:rPr>
                <w:rStyle w:val="Hipervnculo"/>
                <w:noProof/>
                <w:lang w:eastAsia="es-CO"/>
              </w:rPr>
              <w:t>ALCANCE</w:t>
            </w:r>
            <w:r w:rsidR="007365F5">
              <w:rPr>
                <w:noProof/>
                <w:webHidden/>
              </w:rPr>
              <w:tab/>
            </w:r>
            <w:r w:rsidR="007365F5">
              <w:rPr>
                <w:noProof/>
                <w:webHidden/>
              </w:rPr>
              <w:fldChar w:fldCharType="begin"/>
            </w:r>
            <w:r w:rsidR="007365F5">
              <w:rPr>
                <w:noProof/>
                <w:webHidden/>
              </w:rPr>
              <w:instrText xml:space="preserve"> PAGEREF _Toc161063605 \h </w:instrText>
            </w:r>
            <w:r w:rsidR="007365F5">
              <w:rPr>
                <w:noProof/>
                <w:webHidden/>
              </w:rPr>
            </w:r>
            <w:r w:rsidR="007365F5">
              <w:rPr>
                <w:noProof/>
                <w:webHidden/>
              </w:rPr>
              <w:fldChar w:fldCharType="separate"/>
            </w:r>
            <w:r w:rsidR="007365F5">
              <w:rPr>
                <w:noProof/>
                <w:webHidden/>
              </w:rPr>
              <w:t>2</w:t>
            </w:r>
            <w:r w:rsidR="007365F5">
              <w:rPr>
                <w:noProof/>
                <w:webHidden/>
              </w:rPr>
              <w:fldChar w:fldCharType="end"/>
            </w:r>
          </w:hyperlink>
        </w:p>
        <w:p w14:paraId="4BE75CD6" w14:textId="55E83EAA" w:rsidR="007365F5" w:rsidRDefault="00000000">
          <w:pPr>
            <w:pStyle w:val="TDC1"/>
            <w:tabs>
              <w:tab w:val="left" w:pos="440"/>
              <w:tab w:val="right" w:leader="dot" w:pos="8828"/>
            </w:tabs>
            <w:rPr>
              <w:rFonts w:asciiTheme="minorHAnsi" w:eastAsiaTheme="minorEastAsia" w:hAnsiTheme="minorHAnsi" w:cstheme="minorBidi"/>
              <w:noProof/>
              <w:kern w:val="2"/>
              <w:szCs w:val="22"/>
              <w:lang w:val="es-CL" w:eastAsia="es-CL"/>
              <w14:ligatures w14:val="standardContextual"/>
            </w:rPr>
          </w:pPr>
          <w:hyperlink w:anchor="_Toc161063606" w:history="1">
            <w:r w:rsidR="007365F5" w:rsidRPr="008268EC">
              <w:rPr>
                <w:rStyle w:val="Hipervnculo"/>
                <w:noProof/>
              </w:rPr>
              <w:t>2.</w:t>
            </w:r>
            <w:r w:rsidR="007365F5">
              <w:rPr>
                <w:rFonts w:asciiTheme="minorHAnsi" w:eastAsiaTheme="minorEastAsia" w:hAnsiTheme="minorHAnsi" w:cstheme="minorBidi"/>
                <w:noProof/>
                <w:kern w:val="2"/>
                <w:szCs w:val="22"/>
                <w:lang w:val="es-CL" w:eastAsia="es-CL"/>
                <w14:ligatures w14:val="standardContextual"/>
              </w:rPr>
              <w:tab/>
            </w:r>
            <w:r w:rsidR="007365F5" w:rsidRPr="008268EC">
              <w:rPr>
                <w:rStyle w:val="Hipervnculo"/>
                <w:noProof/>
              </w:rPr>
              <w:t>DESCRIPCIÓN DEL PROYECTO.</w:t>
            </w:r>
            <w:r w:rsidR="007365F5">
              <w:rPr>
                <w:noProof/>
                <w:webHidden/>
              </w:rPr>
              <w:tab/>
            </w:r>
            <w:r w:rsidR="007365F5">
              <w:rPr>
                <w:noProof/>
                <w:webHidden/>
              </w:rPr>
              <w:fldChar w:fldCharType="begin"/>
            </w:r>
            <w:r w:rsidR="007365F5">
              <w:rPr>
                <w:noProof/>
                <w:webHidden/>
              </w:rPr>
              <w:instrText xml:space="preserve"> PAGEREF _Toc161063606 \h </w:instrText>
            </w:r>
            <w:r w:rsidR="007365F5">
              <w:rPr>
                <w:noProof/>
                <w:webHidden/>
              </w:rPr>
            </w:r>
            <w:r w:rsidR="007365F5">
              <w:rPr>
                <w:noProof/>
                <w:webHidden/>
              </w:rPr>
              <w:fldChar w:fldCharType="separate"/>
            </w:r>
            <w:r w:rsidR="007365F5">
              <w:rPr>
                <w:noProof/>
                <w:webHidden/>
              </w:rPr>
              <w:t>2</w:t>
            </w:r>
            <w:r w:rsidR="007365F5">
              <w:rPr>
                <w:noProof/>
                <w:webHidden/>
              </w:rPr>
              <w:fldChar w:fldCharType="end"/>
            </w:r>
          </w:hyperlink>
        </w:p>
        <w:p w14:paraId="05E1496C" w14:textId="3F9FC85A" w:rsidR="007365F5" w:rsidRDefault="00000000">
          <w:pPr>
            <w:pStyle w:val="TDC3"/>
            <w:tabs>
              <w:tab w:val="left" w:pos="1100"/>
              <w:tab w:val="right" w:leader="dot" w:pos="8828"/>
            </w:tabs>
            <w:rPr>
              <w:noProof/>
              <w:kern w:val="2"/>
              <w:lang w:val="es-CL" w:eastAsia="es-CL"/>
              <w14:ligatures w14:val="standardContextual"/>
            </w:rPr>
          </w:pPr>
          <w:hyperlink w:anchor="_Toc161063607" w:history="1">
            <w:r w:rsidR="007365F5" w:rsidRPr="008268EC">
              <w:rPr>
                <w:rStyle w:val="Hipervnculo"/>
                <w:rFonts w:eastAsia="Times New Roman"/>
                <w:noProof/>
                <w:kern w:val="32"/>
                <w:lang w:eastAsia="es-ES"/>
              </w:rPr>
              <w:t>2.1.</w:t>
            </w:r>
            <w:r w:rsidR="007365F5">
              <w:rPr>
                <w:noProof/>
                <w:kern w:val="2"/>
                <w:lang w:val="es-CL" w:eastAsia="es-CL"/>
                <w14:ligatures w14:val="standardContextual"/>
              </w:rPr>
              <w:tab/>
            </w:r>
            <w:r w:rsidR="007365F5" w:rsidRPr="008268EC">
              <w:rPr>
                <w:rStyle w:val="Hipervnculo"/>
                <w:rFonts w:eastAsia="Times New Roman"/>
                <w:noProof/>
                <w:kern w:val="32"/>
                <w:lang w:eastAsia="es-ES"/>
              </w:rPr>
              <w:t>PARQUE CLUB GUAYABAL:</w:t>
            </w:r>
            <w:r w:rsidR="007365F5">
              <w:rPr>
                <w:noProof/>
                <w:webHidden/>
              </w:rPr>
              <w:tab/>
            </w:r>
            <w:r w:rsidR="007365F5">
              <w:rPr>
                <w:noProof/>
                <w:webHidden/>
              </w:rPr>
              <w:fldChar w:fldCharType="begin"/>
            </w:r>
            <w:r w:rsidR="007365F5">
              <w:rPr>
                <w:noProof/>
                <w:webHidden/>
              </w:rPr>
              <w:instrText xml:space="preserve"> PAGEREF _Toc161063607 \h </w:instrText>
            </w:r>
            <w:r w:rsidR="007365F5">
              <w:rPr>
                <w:noProof/>
                <w:webHidden/>
              </w:rPr>
            </w:r>
            <w:r w:rsidR="007365F5">
              <w:rPr>
                <w:noProof/>
                <w:webHidden/>
              </w:rPr>
              <w:fldChar w:fldCharType="separate"/>
            </w:r>
            <w:r w:rsidR="007365F5">
              <w:rPr>
                <w:noProof/>
                <w:webHidden/>
              </w:rPr>
              <w:t>2</w:t>
            </w:r>
            <w:r w:rsidR="007365F5">
              <w:rPr>
                <w:noProof/>
                <w:webHidden/>
              </w:rPr>
              <w:fldChar w:fldCharType="end"/>
            </w:r>
          </w:hyperlink>
        </w:p>
        <w:p w14:paraId="2ECA793F" w14:textId="01CEC931" w:rsidR="007365F5" w:rsidRDefault="00000000">
          <w:pPr>
            <w:pStyle w:val="TDC1"/>
            <w:tabs>
              <w:tab w:val="left" w:pos="440"/>
              <w:tab w:val="right" w:leader="dot" w:pos="8828"/>
            </w:tabs>
            <w:rPr>
              <w:rFonts w:asciiTheme="minorHAnsi" w:eastAsiaTheme="minorEastAsia" w:hAnsiTheme="minorHAnsi" w:cstheme="minorBidi"/>
              <w:noProof/>
              <w:kern w:val="2"/>
              <w:szCs w:val="22"/>
              <w:lang w:val="es-CL" w:eastAsia="es-CL"/>
              <w14:ligatures w14:val="standardContextual"/>
            </w:rPr>
          </w:pPr>
          <w:hyperlink w:anchor="_Toc161063608" w:history="1">
            <w:r w:rsidR="007365F5" w:rsidRPr="008268EC">
              <w:rPr>
                <w:rStyle w:val="Hipervnculo"/>
                <w:noProof/>
              </w:rPr>
              <w:t>3.</w:t>
            </w:r>
            <w:r w:rsidR="007365F5">
              <w:rPr>
                <w:rFonts w:asciiTheme="minorHAnsi" w:eastAsiaTheme="minorEastAsia" w:hAnsiTheme="minorHAnsi" w:cstheme="minorBidi"/>
                <w:noProof/>
                <w:kern w:val="2"/>
                <w:szCs w:val="22"/>
                <w:lang w:val="es-CL" w:eastAsia="es-CL"/>
                <w14:ligatures w14:val="standardContextual"/>
              </w:rPr>
              <w:tab/>
            </w:r>
            <w:r w:rsidR="007365F5" w:rsidRPr="008268EC">
              <w:rPr>
                <w:rStyle w:val="Hipervnculo"/>
                <w:noProof/>
              </w:rPr>
              <w:t>REQUERIMIENTO</w:t>
            </w:r>
            <w:r w:rsidR="007365F5">
              <w:rPr>
                <w:noProof/>
                <w:webHidden/>
              </w:rPr>
              <w:tab/>
            </w:r>
            <w:r w:rsidR="007365F5">
              <w:rPr>
                <w:noProof/>
                <w:webHidden/>
              </w:rPr>
              <w:fldChar w:fldCharType="begin"/>
            </w:r>
            <w:r w:rsidR="007365F5">
              <w:rPr>
                <w:noProof/>
                <w:webHidden/>
              </w:rPr>
              <w:instrText xml:space="preserve"> PAGEREF _Toc161063608 \h </w:instrText>
            </w:r>
            <w:r w:rsidR="007365F5">
              <w:rPr>
                <w:noProof/>
                <w:webHidden/>
              </w:rPr>
            </w:r>
            <w:r w:rsidR="007365F5">
              <w:rPr>
                <w:noProof/>
                <w:webHidden/>
              </w:rPr>
              <w:fldChar w:fldCharType="separate"/>
            </w:r>
            <w:r w:rsidR="007365F5">
              <w:rPr>
                <w:noProof/>
                <w:webHidden/>
              </w:rPr>
              <w:t>2</w:t>
            </w:r>
            <w:r w:rsidR="007365F5">
              <w:rPr>
                <w:noProof/>
                <w:webHidden/>
              </w:rPr>
              <w:fldChar w:fldCharType="end"/>
            </w:r>
          </w:hyperlink>
        </w:p>
        <w:p w14:paraId="289A2487" w14:textId="2248CFBB" w:rsidR="007365F5" w:rsidRDefault="00000000">
          <w:pPr>
            <w:pStyle w:val="TDC3"/>
            <w:tabs>
              <w:tab w:val="right" w:leader="dot" w:pos="8828"/>
            </w:tabs>
            <w:rPr>
              <w:noProof/>
              <w:kern w:val="2"/>
              <w:lang w:val="es-CL" w:eastAsia="es-CL"/>
              <w14:ligatures w14:val="standardContextual"/>
            </w:rPr>
          </w:pPr>
          <w:hyperlink w:anchor="_Toc161063609" w:history="1">
            <w:r w:rsidR="007365F5" w:rsidRPr="008268EC">
              <w:rPr>
                <w:rStyle w:val="Hipervnculo"/>
                <w:rFonts w:ascii="Calibri" w:eastAsia="Calibri" w:hAnsi="Calibri" w:cs="Calibri"/>
                <w:noProof/>
              </w:rPr>
              <w:t>3.1 METODOLOGIA DE TRABAJO</w:t>
            </w:r>
            <w:r w:rsidR="007365F5">
              <w:rPr>
                <w:noProof/>
                <w:webHidden/>
              </w:rPr>
              <w:tab/>
            </w:r>
            <w:r w:rsidR="007365F5">
              <w:rPr>
                <w:noProof/>
                <w:webHidden/>
              </w:rPr>
              <w:fldChar w:fldCharType="begin"/>
            </w:r>
            <w:r w:rsidR="007365F5">
              <w:rPr>
                <w:noProof/>
                <w:webHidden/>
              </w:rPr>
              <w:instrText xml:space="preserve"> PAGEREF _Toc161063609 \h </w:instrText>
            </w:r>
            <w:r w:rsidR="007365F5">
              <w:rPr>
                <w:noProof/>
                <w:webHidden/>
              </w:rPr>
            </w:r>
            <w:r w:rsidR="007365F5">
              <w:rPr>
                <w:noProof/>
                <w:webHidden/>
              </w:rPr>
              <w:fldChar w:fldCharType="separate"/>
            </w:r>
            <w:r w:rsidR="007365F5">
              <w:rPr>
                <w:noProof/>
                <w:webHidden/>
              </w:rPr>
              <w:t>3</w:t>
            </w:r>
            <w:r w:rsidR="007365F5">
              <w:rPr>
                <w:noProof/>
                <w:webHidden/>
              </w:rPr>
              <w:fldChar w:fldCharType="end"/>
            </w:r>
          </w:hyperlink>
        </w:p>
        <w:p w14:paraId="3C782330" w14:textId="59AD0D61" w:rsidR="007365F5" w:rsidRDefault="00000000">
          <w:pPr>
            <w:pStyle w:val="TDC1"/>
            <w:tabs>
              <w:tab w:val="left" w:pos="440"/>
              <w:tab w:val="right" w:leader="dot" w:pos="8828"/>
            </w:tabs>
            <w:rPr>
              <w:rFonts w:asciiTheme="minorHAnsi" w:eastAsiaTheme="minorEastAsia" w:hAnsiTheme="minorHAnsi" w:cstheme="minorBidi"/>
              <w:noProof/>
              <w:kern w:val="2"/>
              <w:szCs w:val="22"/>
              <w:lang w:val="es-CL" w:eastAsia="es-CL"/>
              <w14:ligatures w14:val="standardContextual"/>
            </w:rPr>
          </w:pPr>
          <w:hyperlink w:anchor="_Toc161063610" w:history="1">
            <w:r w:rsidR="007365F5" w:rsidRPr="008268EC">
              <w:rPr>
                <w:rStyle w:val="Hipervnculo"/>
                <w:rFonts w:eastAsia="Calibri"/>
                <w:noProof/>
                <w:lang w:val="es-MX" w:eastAsia="en-US"/>
              </w:rPr>
              <w:t>4.</w:t>
            </w:r>
            <w:r w:rsidR="007365F5">
              <w:rPr>
                <w:rFonts w:asciiTheme="minorHAnsi" w:eastAsiaTheme="minorEastAsia" w:hAnsiTheme="minorHAnsi" w:cstheme="minorBidi"/>
                <w:noProof/>
                <w:kern w:val="2"/>
                <w:szCs w:val="22"/>
                <w:lang w:val="es-CL" w:eastAsia="es-CL"/>
                <w14:ligatures w14:val="standardContextual"/>
              </w:rPr>
              <w:tab/>
            </w:r>
            <w:r w:rsidR="007365F5" w:rsidRPr="008268EC">
              <w:rPr>
                <w:rStyle w:val="Hipervnculo"/>
                <w:rFonts w:eastAsia="Calibri"/>
                <w:noProof/>
                <w:lang w:val="es-MX" w:eastAsia="en-US"/>
              </w:rPr>
              <w:t>ENTREGABLES</w:t>
            </w:r>
            <w:r w:rsidR="007365F5">
              <w:rPr>
                <w:noProof/>
                <w:webHidden/>
              </w:rPr>
              <w:tab/>
            </w:r>
            <w:r w:rsidR="007365F5">
              <w:rPr>
                <w:noProof/>
                <w:webHidden/>
              </w:rPr>
              <w:fldChar w:fldCharType="begin"/>
            </w:r>
            <w:r w:rsidR="007365F5">
              <w:rPr>
                <w:noProof/>
                <w:webHidden/>
              </w:rPr>
              <w:instrText xml:space="preserve"> PAGEREF _Toc161063610 \h </w:instrText>
            </w:r>
            <w:r w:rsidR="007365F5">
              <w:rPr>
                <w:noProof/>
                <w:webHidden/>
              </w:rPr>
            </w:r>
            <w:r w:rsidR="007365F5">
              <w:rPr>
                <w:noProof/>
                <w:webHidden/>
              </w:rPr>
              <w:fldChar w:fldCharType="separate"/>
            </w:r>
            <w:r w:rsidR="007365F5">
              <w:rPr>
                <w:noProof/>
                <w:webHidden/>
              </w:rPr>
              <w:t>3</w:t>
            </w:r>
            <w:r w:rsidR="007365F5">
              <w:rPr>
                <w:noProof/>
                <w:webHidden/>
              </w:rPr>
              <w:fldChar w:fldCharType="end"/>
            </w:r>
          </w:hyperlink>
        </w:p>
        <w:p w14:paraId="67EAC19A" w14:textId="6CD510DA" w:rsidR="007365F5" w:rsidRDefault="00000000">
          <w:pPr>
            <w:pStyle w:val="TDC1"/>
            <w:tabs>
              <w:tab w:val="right" w:leader="dot" w:pos="8828"/>
            </w:tabs>
            <w:rPr>
              <w:rFonts w:asciiTheme="minorHAnsi" w:eastAsiaTheme="minorEastAsia" w:hAnsiTheme="minorHAnsi" w:cstheme="minorBidi"/>
              <w:noProof/>
              <w:kern w:val="2"/>
              <w:szCs w:val="22"/>
              <w:lang w:val="es-CL" w:eastAsia="es-CL"/>
              <w14:ligatures w14:val="standardContextual"/>
            </w:rPr>
          </w:pPr>
          <w:hyperlink w:anchor="_Toc161063611" w:history="1">
            <w:r w:rsidR="007365F5" w:rsidRPr="008268EC">
              <w:rPr>
                <w:rStyle w:val="Hipervnculo"/>
                <w:rFonts w:eastAsia="Calibri"/>
                <w:noProof/>
              </w:rPr>
              <w:t>5.  TIEMPO DE ENTREGA</w:t>
            </w:r>
            <w:r w:rsidR="007365F5">
              <w:rPr>
                <w:noProof/>
                <w:webHidden/>
              </w:rPr>
              <w:tab/>
            </w:r>
            <w:r w:rsidR="007365F5">
              <w:rPr>
                <w:noProof/>
                <w:webHidden/>
              </w:rPr>
              <w:fldChar w:fldCharType="begin"/>
            </w:r>
            <w:r w:rsidR="007365F5">
              <w:rPr>
                <w:noProof/>
                <w:webHidden/>
              </w:rPr>
              <w:instrText xml:space="preserve"> PAGEREF _Toc161063611 \h </w:instrText>
            </w:r>
            <w:r w:rsidR="007365F5">
              <w:rPr>
                <w:noProof/>
                <w:webHidden/>
              </w:rPr>
            </w:r>
            <w:r w:rsidR="007365F5">
              <w:rPr>
                <w:noProof/>
                <w:webHidden/>
              </w:rPr>
              <w:fldChar w:fldCharType="separate"/>
            </w:r>
            <w:r w:rsidR="007365F5">
              <w:rPr>
                <w:noProof/>
                <w:webHidden/>
              </w:rPr>
              <w:t>4</w:t>
            </w:r>
            <w:r w:rsidR="007365F5">
              <w:rPr>
                <w:noProof/>
                <w:webHidden/>
              </w:rPr>
              <w:fldChar w:fldCharType="end"/>
            </w:r>
          </w:hyperlink>
        </w:p>
        <w:p w14:paraId="341210A1" w14:textId="2D5AAE1D" w:rsidR="007365F5" w:rsidRDefault="00000000">
          <w:pPr>
            <w:pStyle w:val="TDC1"/>
            <w:tabs>
              <w:tab w:val="right" w:leader="dot" w:pos="8828"/>
            </w:tabs>
            <w:rPr>
              <w:rFonts w:asciiTheme="minorHAnsi" w:eastAsiaTheme="minorEastAsia" w:hAnsiTheme="minorHAnsi" w:cstheme="minorBidi"/>
              <w:noProof/>
              <w:kern w:val="2"/>
              <w:szCs w:val="22"/>
              <w:lang w:val="es-CL" w:eastAsia="es-CL"/>
              <w14:ligatures w14:val="standardContextual"/>
            </w:rPr>
          </w:pPr>
          <w:hyperlink w:anchor="_Toc161063612" w:history="1">
            <w:r w:rsidR="007365F5" w:rsidRPr="008268EC">
              <w:rPr>
                <w:rStyle w:val="Hipervnculo"/>
                <w:rFonts w:eastAsia="Calibri"/>
                <w:noProof/>
              </w:rPr>
              <w:t>6.   OBLIGACIONES DEL CONSULTOR.</w:t>
            </w:r>
            <w:r w:rsidR="007365F5">
              <w:rPr>
                <w:noProof/>
                <w:webHidden/>
              </w:rPr>
              <w:tab/>
            </w:r>
            <w:r w:rsidR="007365F5">
              <w:rPr>
                <w:noProof/>
                <w:webHidden/>
              </w:rPr>
              <w:fldChar w:fldCharType="begin"/>
            </w:r>
            <w:r w:rsidR="007365F5">
              <w:rPr>
                <w:noProof/>
                <w:webHidden/>
              </w:rPr>
              <w:instrText xml:space="preserve"> PAGEREF _Toc161063612 \h </w:instrText>
            </w:r>
            <w:r w:rsidR="007365F5">
              <w:rPr>
                <w:noProof/>
                <w:webHidden/>
              </w:rPr>
            </w:r>
            <w:r w:rsidR="007365F5">
              <w:rPr>
                <w:noProof/>
                <w:webHidden/>
              </w:rPr>
              <w:fldChar w:fldCharType="separate"/>
            </w:r>
            <w:r w:rsidR="007365F5">
              <w:rPr>
                <w:noProof/>
                <w:webHidden/>
              </w:rPr>
              <w:t>4</w:t>
            </w:r>
            <w:r w:rsidR="007365F5">
              <w:rPr>
                <w:noProof/>
                <w:webHidden/>
              </w:rPr>
              <w:fldChar w:fldCharType="end"/>
            </w:r>
          </w:hyperlink>
        </w:p>
        <w:p w14:paraId="3414C89B" w14:textId="27DAD4A0" w:rsidR="007365F5" w:rsidRDefault="00000000">
          <w:pPr>
            <w:pStyle w:val="TDC1"/>
            <w:tabs>
              <w:tab w:val="right" w:leader="dot" w:pos="8828"/>
            </w:tabs>
            <w:rPr>
              <w:rFonts w:asciiTheme="minorHAnsi" w:eastAsiaTheme="minorEastAsia" w:hAnsiTheme="minorHAnsi" w:cstheme="minorBidi"/>
              <w:noProof/>
              <w:kern w:val="2"/>
              <w:szCs w:val="22"/>
              <w:lang w:val="es-CL" w:eastAsia="es-CL"/>
              <w14:ligatures w14:val="standardContextual"/>
            </w:rPr>
          </w:pPr>
          <w:hyperlink w:anchor="_Toc161063613" w:history="1">
            <w:r w:rsidR="007365F5" w:rsidRPr="008268EC">
              <w:rPr>
                <w:rStyle w:val="Hipervnculo"/>
                <w:rFonts w:eastAsia="Calibri"/>
                <w:noProof/>
              </w:rPr>
              <w:t>7.  COMPROMISOS DE LOS DISEÑADORES.</w:t>
            </w:r>
            <w:r w:rsidR="007365F5">
              <w:rPr>
                <w:noProof/>
                <w:webHidden/>
              </w:rPr>
              <w:tab/>
            </w:r>
            <w:r w:rsidR="007365F5">
              <w:rPr>
                <w:noProof/>
                <w:webHidden/>
              </w:rPr>
              <w:fldChar w:fldCharType="begin"/>
            </w:r>
            <w:r w:rsidR="007365F5">
              <w:rPr>
                <w:noProof/>
                <w:webHidden/>
              </w:rPr>
              <w:instrText xml:space="preserve"> PAGEREF _Toc161063613 \h </w:instrText>
            </w:r>
            <w:r w:rsidR="007365F5">
              <w:rPr>
                <w:noProof/>
                <w:webHidden/>
              </w:rPr>
            </w:r>
            <w:r w:rsidR="007365F5">
              <w:rPr>
                <w:noProof/>
                <w:webHidden/>
              </w:rPr>
              <w:fldChar w:fldCharType="separate"/>
            </w:r>
            <w:r w:rsidR="007365F5">
              <w:rPr>
                <w:noProof/>
                <w:webHidden/>
              </w:rPr>
              <w:t>4</w:t>
            </w:r>
            <w:r w:rsidR="007365F5">
              <w:rPr>
                <w:noProof/>
                <w:webHidden/>
              </w:rPr>
              <w:fldChar w:fldCharType="end"/>
            </w:r>
          </w:hyperlink>
        </w:p>
        <w:p w14:paraId="1C60AD2A" w14:textId="5BC6A19F" w:rsidR="007365F5" w:rsidRDefault="00000000">
          <w:pPr>
            <w:pStyle w:val="TDC3"/>
            <w:tabs>
              <w:tab w:val="right" w:leader="dot" w:pos="8828"/>
            </w:tabs>
            <w:rPr>
              <w:noProof/>
              <w:kern w:val="2"/>
              <w:lang w:val="es-CL" w:eastAsia="es-CL"/>
              <w14:ligatures w14:val="standardContextual"/>
            </w:rPr>
          </w:pPr>
          <w:hyperlink w:anchor="_Toc161063614" w:history="1">
            <w:r w:rsidR="007365F5" w:rsidRPr="008268EC">
              <w:rPr>
                <w:rStyle w:val="Hipervnculo"/>
                <w:noProof/>
              </w:rPr>
              <w:t>7.1 GENERALIDADES.</w:t>
            </w:r>
            <w:r w:rsidR="007365F5">
              <w:rPr>
                <w:noProof/>
                <w:webHidden/>
              </w:rPr>
              <w:tab/>
            </w:r>
            <w:r w:rsidR="007365F5">
              <w:rPr>
                <w:noProof/>
                <w:webHidden/>
              </w:rPr>
              <w:fldChar w:fldCharType="begin"/>
            </w:r>
            <w:r w:rsidR="007365F5">
              <w:rPr>
                <w:noProof/>
                <w:webHidden/>
              </w:rPr>
              <w:instrText xml:space="preserve"> PAGEREF _Toc161063614 \h </w:instrText>
            </w:r>
            <w:r w:rsidR="007365F5">
              <w:rPr>
                <w:noProof/>
                <w:webHidden/>
              </w:rPr>
            </w:r>
            <w:r w:rsidR="007365F5">
              <w:rPr>
                <w:noProof/>
                <w:webHidden/>
              </w:rPr>
              <w:fldChar w:fldCharType="separate"/>
            </w:r>
            <w:r w:rsidR="007365F5">
              <w:rPr>
                <w:noProof/>
                <w:webHidden/>
              </w:rPr>
              <w:t>4</w:t>
            </w:r>
            <w:r w:rsidR="007365F5">
              <w:rPr>
                <w:noProof/>
                <w:webHidden/>
              </w:rPr>
              <w:fldChar w:fldCharType="end"/>
            </w:r>
          </w:hyperlink>
        </w:p>
        <w:p w14:paraId="43DFE957" w14:textId="1E5C54D2" w:rsidR="007365F5" w:rsidRDefault="00000000">
          <w:pPr>
            <w:pStyle w:val="TDC3"/>
            <w:tabs>
              <w:tab w:val="left" w:pos="1100"/>
              <w:tab w:val="right" w:leader="dot" w:pos="8828"/>
            </w:tabs>
            <w:rPr>
              <w:noProof/>
              <w:kern w:val="2"/>
              <w:lang w:val="es-CL" w:eastAsia="es-CL"/>
              <w14:ligatures w14:val="standardContextual"/>
            </w:rPr>
          </w:pPr>
          <w:hyperlink w:anchor="_Toc161063615" w:history="1">
            <w:r w:rsidR="007365F5" w:rsidRPr="008268EC">
              <w:rPr>
                <w:rStyle w:val="Hipervnculo"/>
                <w:noProof/>
              </w:rPr>
              <w:t>7.2</w:t>
            </w:r>
            <w:r w:rsidR="007365F5">
              <w:rPr>
                <w:noProof/>
                <w:kern w:val="2"/>
                <w:lang w:val="es-CL" w:eastAsia="es-CL"/>
                <w14:ligatures w14:val="standardContextual"/>
              </w:rPr>
              <w:tab/>
            </w:r>
            <w:r w:rsidR="007365F5" w:rsidRPr="008268EC">
              <w:rPr>
                <w:rStyle w:val="Hipervnculo"/>
                <w:noProof/>
              </w:rPr>
              <w:t>COMPROMISOS DE DISEÑADOR ESTRUCTURAL.</w:t>
            </w:r>
            <w:r w:rsidR="007365F5">
              <w:rPr>
                <w:noProof/>
                <w:webHidden/>
              </w:rPr>
              <w:tab/>
            </w:r>
            <w:r w:rsidR="007365F5">
              <w:rPr>
                <w:noProof/>
                <w:webHidden/>
              </w:rPr>
              <w:fldChar w:fldCharType="begin"/>
            </w:r>
            <w:r w:rsidR="007365F5">
              <w:rPr>
                <w:noProof/>
                <w:webHidden/>
              </w:rPr>
              <w:instrText xml:space="preserve"> PAGEREF _Toc161063615 \h </w:instrText>
            </w:r>
            <w:r w:rsidR="007365F5">
              <w:rPr>
                <w:noProof/>
                <w:webHidden/>
              </w:rPr>
            </w:r>
            <w:r w:rsidR="007365F5">
              <w:rPr>
                <w:noProof/>
                <w:webHidden/>
              </w:rPr>
              <w:fldChar w:fldCharType="separate"/>
            </w:r>
            <w:r w:rsidR="007365F5">
              <w:rPr>
                <w:noProof/>
                <w:webHidden/>
              </w:rPr>
              <w:t>5</w:t>
            </w:r>
            <w:r w:rsidR="007365F5">
              <w:rPr>
                <w:noProof/>
                <w:webHidden/>
              </w:rPr>
              <w:fldChar w:fldCharType="end"/>
            </w:r>
          </w:hyperlink>
        </w:p>
        <w:p w14:paraId="00079A95" w14:textId="7B377AC0" w:rsidR="007365F5" w:rsidRDefault="00000000">
          <w:pPr>
            <w:pStyle w:val="TDC1"/>
            <w:tabs>
              <w:tab w:val="right" w:leader="dot" w:pos="8828"/>
            </w:tabs>
            <w:rPr>
              <w:rFonts w:asciiTheme="minorHAnsi" w:eastAsiaTheme="minorEastAsia" w:hAnsiTheme="minorHAnsi" w:cstheme="minorBidi"/>
              <w:noProof/>
              <w:kern w:val="2"/>
              <w:szCs w:val="22"/>
              <w:lang w:val="es-CL" w:eastAsia="es-CL"/>
              <w14:ligatures w14:val="standardContextual"/>
            </w:rPr>
          </w:pPr>
          <w:hyperlink w:anchor="_Toc161063616" w:history="1">
            <w:r w:rsidR="007365F5" w:rsidRPr="008268EC">
              <w:rPr>
                <w:rStyle w:val="Hipervnculo"/>
                <w:rFonts w:eastAsia="Calibri"/>
                <w:noProof/>
              </w:rPr>
              <w:t>8. ESTUDIO Y EVALUACIÓN DE LAS OFERTAS</w:t>
            </w:r>
            <w:r w:rsidR="007365F5">
              <w:rPr>
                <w:noProof/>
                <w:webHidden/>
              </w:rPr>
              <w:tab/>
            </w:r>
            <w:r w:rsidR="007365F5">
              <w:rPr>
                <w:noProof/>
                <w:webHidden/>
              </w:rPr>
              <w:fldChar w:fldCharType="begin"/>
            </w:r>
            <w:r w:rsidR="007365F5">
              <w:rPr>
                <w:noProof/>
                <w:webHidden/>
              </w:rPr>
              <w:instrText xml:space="preserve"> PAGEREF _Toc161063616 \h </w:instrText>
            </w:r>
            <w:r w:rsidR="007365F5">
              <w:rPr>
                <w:noProof/>
                <w:webHidden/>
              </w:rPr>
            </w:r>
            <w:r w:rsidR="007365F5">
              <w:rPr>
                <w:noProof/>
                <w:webHidden/>
              </w:rPr>
              <w:fldChar w:fldCharType="separate"/>
            </w:r>
            <w:r w:rsidR="007365F5">
              <w:rPr>
                <w:noProof/>
                <w:webHidden/>
              </w:rPr>
              <w:t>6</w:t>
            </w:r>
            <w:r w:rsidR="007365F5">
              <w:rPr>
                <w:noProof/>
                <w:webHidden/>
              </w:rPr>
              <w:fldChar w:fldCharType="end"/>
            </w:r>
          </w:hyperlink>
        </w:p>
        <w:p w14:paraId="3EC1EFCA" w14:textId="3F6C9732" w:rsidR="007365F5" w:rsidRDefault="00000000">
          <w:pPr>
            <w:pStyle w:val="TDC3"/>
            <w:tabs>
              <w:tab w:val="right" w:leader="dot" w:pos="8828"/>
            </w:tabs>
            <w:rPr>
              <w:noProof/>
              <w:kern w:val="2"/>
              <w:lang w:val="es-CL" w:eastAsia="es-CL"/>
              <w14:ligatures w14:val="standardContextual"/>
            </w:rPr>
          </w:pPr>
          <w:hyperlink w:anchor="_Toc161063617" w:history="1">
            <w:r w:rsidR="007365F5" w:rsidRPr="008268EC">
              <w:rPr>
                <w:rStyle w:val="Hipervnculo"/>
                <w:noProof/>
              </w:rPr>
              <w:t>8.1 IDIOMA</w:t>
            </w:r>
            <w:r w:rsidR="007365F5">
              <w:rPr>
                <w:noProof/>
                <w:webHidden/>
              </w:rPr>
              <w:tab/>
            </w:r>
            <w:r w:rsidR="007365F5">
              <w:rPr>
                <w:noProof/>
                <w:webHidden/>
              </w:rPr>
              <w:fldChar w:fldCharType="begin"/>
            </w:r>
            <w:r w:rsidR="007365F5">
              <w:rPr>
                <w:noProof/>
                <w:webHidden/>
              </w:rPr>
              <w:instrText xml:space="preserve"> PAGEREF _Toc161063617 \h </w:instrText>
            </w:r>
            <w:r w:rsidR="007365F5">
              <w:rPr>
                <w:noProof/>
                <w:webHidden/>
              </w:rPr>
            </w:r>
            <w:r w:rsidR="007365F5">
              <w:rPr>
                <w:noProof/>
                <w:webHidden/>
              </w:rPr>
              <w:fldChar w:fldCharType="separate"/>
            </w:r>
            <w:r w:rsidR="007365F5">
              <w:rPr>
                <w:noProof/>
                <w:webHidden/>
              </w:rPr>
              <w:t>6</w:t>
            </w:r>
            <w:r w:rsidR="007365F5">
              <w:rPr>
                <w:noProof/>
                <w:webHidden/>
              </w:rPr>
              <w:fldChar w:fldCharType="end"/>
            </w:r>
          </w:hyperlink>
        </w:p>
        <w:p w14:paraId="3118F1ED" w14:textId="57A85800" w:rsidR="007365F5" w:rsidRDefault="00000000">
          <w:pPr>
            <w:pStyle w:val="TDC3"/>
            <w:tabs>
              <w:tab w:val="right" w:leader="dot" w:pos="8828"/>
            </w:tabs>
            <w:rPr>
              <w:noProof/>
              <w:kern w:val="2"/>
              <w:lang w:val="es-CL" w:eastAsia="es-CL"/>
              <w14:ligatures w14:val="standardContextual"/>
            </w:rPr>
          </w:pPr>
          <w:hyperlink w:anchor="_Toc161063618" w:history="1">
            <w:r w:rsidR="007365F5" w:rsidRPr="008268EC">
              <w:rPr>
                <w:rStyle w:val="Hipervnculo"/>
                <w:noProof/>
              </w:rPr>
              <w:t>8.2 EVALUACIÓN DE REQUISITOS HABILITANTES</w:t>
            </w:r>
            <w:r w:rsidR="007365F5">
              <w:rPr>
                <w:noProof/>
                <w:webHidden/>
              </w:rPr>
              <w:tab/>
            </w:r>
            <w:r w:rsidR="007365F5">
              <w:rPr>
                <w:noProof/>
                <w:webHidden/>
              </w:rPr>
              <w:fldChar w:fldCharType="begin"/>
            </w:r>
            <w:r w:rsidR="007365F5">
              <w:rPr>
                <w:noProof/>
                <w:webHidden/>
              </w:rPr>
              <w:instrText xml:space="preserve"> PAGEREF _Toc161063618 \h </w:instrText>
            </w:r>
            <w:r w:rsidR="007365F5">
              <w:rPr>
                <w:noProof/>
                <w:webHidden/>
              </w:rPr>
            </w:r>
            <w:r w:rsidR="007365F5">
              <w:rPr>
                <w:noProof/>
                <w:webHidden/>
              </w:rPr>
              <w:fldChar w:fldCharType="separate"/>
            </w:r>
            <w:r w:rsidR="007365F5">
              <w:rPr>
                <w:noProof/>
                <w:webHidden/>
              </w:rPr>
              <w:t>6</w:t>
            </w:r>
            <w:r w:rsidR="007365F5">
              <w:rPr>
                <w:noProof/>
                <w:webHidden/>
              </w:rPr>
              <w:fldChar w:fldCharType="end"/>
            </w:r>
          </w:hyperlink>
        </w:p>
        <w:p w14:paraId="2505D489" w14:textId="699FC06E" w:rsidR="007365F5" w:rsidRDefault="00000000">
          <w:pPr>
            <w:pStyle w:val="TDC3"/>
            <w:tabs>
              <w:tab w:val="right" w:leader="dot" w:pos="8828"/>
            </w:tabs>
            <w:rPr>
              <w:noProof/>
              <w:kern w:val="2"/>
              <w:lang w:val="es-CL" w:eastAsia="es-CL"/>
              <w14:ligatures w14:val="standardContextual"/>
            </w:rPr>
          </w:pPr>
          <w:hyperlink w:anchor="_Toc161063619" w:history="1">
            <w:r w:rsidR="007365F5" w:rsidRPr="008268EC">
              <w:rPr>
                <w:rStyle w:val="Hipervnculo"/>
                <w:noProof/>
              </w:rPr>
              <w:t>8.3 OFERTA ÚNICA</w:t>
            </w:r>
            <w:r w:rsidR="007365F5">
              <w:rPr>
                <w:noProof/>
                <w:webHidden/>
              </w:rPr>
              <w:tab/>
            </w:r>
            <w:r w:rsidR="007365F5">
              <w:rPr>
                <w:noProof/>
                <w:webHidden/>
              </w:rPr>
              <w:fldChar w:fldCharType="begin"/>
            </w:r>
            <w:r w:rsidR="007365F5">
              <w:rPr>
                <w:noProof/>
                <w:webHidden/>
              </w:rPr>
              <w:instrText xml:space="preserve"> PAGEREF _Toc161063619 \h </w:instrText>
            </w:r>
            <w:r w:rsidR="007365F5">
              <w:rPr>
                <w:noProof/>
                <w:webHidden/>
              </w:rPr>
            </w:r>
            <w:r w:rsidR="007365F5">
              <w:rPr>
                <w:noProof/>
                <w:webHidden/>
              </w:rPr>
              <w:fldChar w:fldCharType="separate"/>
            </w:r>
            <w:r w:rsidR="007365F5">
              <w:rPr>
                <w:noProof/>
                <w:webHidden/>
              </w:rPr>
              <w:t>6</w:t>
            </w:r>
            <w:r w:rsidR="007365F5">
              <w:rPr>
                <w:noProof/>
                <w:webHidden/>
              </w:rPr>
              <w:fldChar w:fldCharType="end"/>
            </w:r>
          </w:hyperlink>
        </w:p>
        <w:p w14:paraId="6BB75187" w14:textId="045DEFFC" w:rsidR="007365F5" w:rsidRDefault="00000000">
          <w:pPr>
            <w:pStyle w:val="TDC3"/>
            <w:tabs>
              <w:tab w:val="right" w:leader="dot" w:pos="8828"/>
            </w:tabs>
            <w:rPr>
              <w:noProof/>
              <w:kern w:val="2"/>
              <w:lang w:val="es-CL" w:eastAsia="es-CL"/>
              <w14:ligatures w14:val="standardContextual"/>
            </w:rPr>
          </w:pPr>
          <w:hyperlink w:anchor="_Toc161063620" w:history="1">
            <w:r w:rsidR="007365F5" w:rsidRPr="008268EC">
              <w:rPr>
                <w:rStyle w:val="Hipervnculo"/>
                <w:noProof/>
              </w:rPr>
              <w:t>8.4 HABILITACIÓN TECNICA</w:t>
            </w:r>
            <w:r w:rsidR="007365F5">
              <w:rPr>
                <w:noProof/>
                <w:webHidden/>
              </w:rPr>
              <w:tab/>
            </w:r>
            <w:r w:rsidR="007365F5">
              <w:rPr>
                <w:noProof/>
                <w:webHidden/>
              </w:rPr>
              <w:fldChar w:fldCharType="begin"/>
            </w:r>
            <w:r w:rsidR="007365F5">
              <w:rPr>
                <w:noProof/>
                <w:webHidden/>
              </w:rPr>
              <w:instrText xml:space="preserve"> PAGEREF _Toc161063620 \h </w:instrText>
            </w:r>
            <w:r w:rsidR="007365F5">
              <w:rPr>
                <w:noProof/>
                <w:webHidden/>
              </w:rPr>
            </w:r>
            <w:r w:rsidR="007365F5">
              <w:rPr>
                <w:noProof/>
                <w:webHidden/>
              </w:rPr>
              <w:fldChar w:fldCharType="separate"/>
            </w:r>
            <w:r w:rsidR="007365F5">
              <w:rPr>
                <w:noProof/>
                <w:webHidden/>
              </w:rPr>
              <w:t>7</w:t>
            </w:r>
            <w:r w:rsidR="007365F5">
              <w:rPr>
                <w:noProof/>
                <w:webHidden/>
              </w:rPr>
              <w:fldChar w:fldCharType="end"/>
            </w:r>
          </w:hyperlink>
        </w:p>
        <w:p w14:paraId="72BF8600" w14:textId="4F10DD07" w:rsidR="007365F5" w:rsidRDefault="00000000">
          <w:pPr>
            <w:pStyle w:val="TDC3"/>
            <w:tabs>
              <w:tab w:val="right" w:leader="dot" w:pos="8828"/>
            </w:tabs>
            <w:rPr>
              <w:noProof/>
              <w:kern w:val="2"/>
              <w:lang w:val="es-CL" w:eastAsia="es-CL"/>
              <w14:ligatures w14:val="standardContextual"/>
            </w:rPr>
          </w:pPr>
          <w:hyperlink w:anchor="_Toc161063621" w:history="1">
            <w:r w:rsidR="007365F5" w:rsidRPr="008268EC">
              <w:rPr>
                <w:rStyle w:val="Hipervnculo"/>
                <w:noProof/>
              </w:rPr>
              <w:t>8.5 EVALUACIÓN TÉCNICA</w:t>
            </w:r>
            <w:r w:rsidR="007365F5">
              <w:rPr>
                <w:noProof/>
                <w:webHidden/>
              </w:rPr>
              <w:tab/>
            </w:r>
            <w:r w:rsidR="007365F5">
              <w:rPr>
                <w:noProof/>
                <w:webHidden/>
              </w:rPr>
              <w:fldChar w:fldCharType="begin"/>
            </w:r>
            <w:r w:rsidR="007365F5">
              <w:rPr>
                <w:noProof/>
                <w:webHidden/>
              </w:rPr>
              <w:instrText xml:space="preserve"> PAGEREF _Toc161063621 \h </w:instrText>
            </w:r>
            <w:r w:rsidR="007365F5">
              <w:rPr>
                <w:noProof/>
                <w:webHidden/>
              </w:rPr>
            </w:r>
            <w:r w:rsidR="007365F5">
              <w:rPr>
                <w:noProof/>
                <w:webHidden/>
              </w:rPr>
              <w:fldChar w:fldCharType="separate"/>
            </w:r>
            <w:r w:rsidR="007365F5">
              <w:rPr>
                <w:noProof/>
                <w:webHidden/>
              </w:rPr>
              <w:t>8</w:t>
            </w:r>
            <w:r w:rsidR="007365F5">
              <w:rPr>
                <w:noProof/>
                <w:webHidden/>
              </w:rPr>
              <w:fldChar w:fldCharType="end"/>
            </w:r>
          </w:hyperlink>
        </w:p>
        <w:p w14:paraId="3884A5D0" w14:textId="1C0606F9" w:rsidR="007365F5" w:rsidRDefault="00000000">
          <w:pPr>
            <w:pStyle w:val="TDC3"/>
            <w:tabs>
              <w:tab w:val="right" w:leader="dot" w:pos="8828"/>
            </w:tabs>
            <w:rPr>
              <w:noProof/>
              <w:kern w:val="2"/>
              <w:lang w:val="es-CL" w:eastAsia="es-CL"/>
              <w14:ligatures w14:val="standardContextual"/>
            </w:rPr>
          </w:pPr>
          <w:hyperlink w:anchor="_Toc161063622" w:history="1">
            <w:r w:rsidR="007365F5" w:rsidRPr="008268EC">
              <w:rPr>
                <w:rStyle w:val="Hipervnculo"/>
                <w:noProof/>
              </w:rPr>
              <w:t>8.6 EVALUACIÓN ECONÓMICA</w:t>
            </w:r>
            <w:r w:rsidR="007365F5">
              <w:rPr>
                <w:noProof/>
                <w:webHidden/>
              </w:rPr>
              <w:tab/>
            </w:r>
            <w:r w:rsidR="007365F5">
              <w:rPr>
                <w:noProof/>
                <w:webHidden/>
              </w:rPr>
              <w:fldChar w:fldCharType="begin"/>
            </w:r>
            <w:r w:rsidR="007365F5">
              <w:rPr>
                <w:noProof/>
                <w:webHidden/>
              </w:rPr>
              <w:instrText xml:space="preserve"> PAGEREF _Toc161063622 \h </w:instrText>
            </w:r>
            <w:r w:rsidR="007365F5">
              <w:rPr>
                <w:noProof/>
                <w:webHidden/>
              </w:rPr>
            </w:r>
            <w:r w:rsidR="007365F5">
              <w:rPr>
                <w:noProof/>
                <w:webHidden/>
              </w:rPr>
              <w:fldChar w:fldCharType="separate"/>
            </w:r>
            <w:r w:rsidR="007365F5">
              <w:rPr>
                <w:noProof/>
                <w:webHidden/>
              </w:rPr>
              <w:t>9</w:t>
            </w:r>
            <w:r w:rsidR="007365F5">
              <w:rPr>
                <w:noProof/>
                <w:webHidden/>
              </w:rPr>
              <w:fldChar w:fldCharType="end"/>
            </w:r>
          </w:hyperlink>
        </w:p>
        <w:p w14:paraId="3FE6FCC8" w14:textId="53D9E11F" w:rsidR="00171E25" w:rsidRDefault="00B2561F" w:rsidP="624D8864">
          <w:pPr>
            <w:pStyle w:val="TDC3"/>
            <w:tabs>
              <w:tab w:val="left" w:pos="870"/>
              <w:tab w:val="right" w:leader="dot" w:pos="8835"/>
            </w:tabs>
            <w:rPr>
              <w:rStyle w:val="Hipervnculo"/>
              <w:noProof/>
              <w:kern w:val="2"/>
              <w14:ligatures w14:val="standardContextual"/>
            </w:rPr>
          </w:pPr>
          <w:r>
            <w:fldChar w:fldCharType="end"/>
          </w:r>
        </w:p>
      </w:sdtContent>
    </w:sdt>
    <w:p w14:paraId="2130AFD3" w14:textId="0ACC7C22" w:rsidR="00F70BB7" w:rsidRPr="00CF7680" w:rsidRDefault="00F70BB7" w:rsidP="624D8864">
      <w:pPr>
        <w:pStyle w:val="TDC3"/>
        <w:tabs>
          <w:tab w:val="left" w:pos="870"/>
          <w:tab w:val="right" w:leader="dot" w:pos="8835"/>
        </w:tabs>
        <w:jc w:val="both"/>
        <w:rPr>
          <w:rStyle w:val="Hipervnculo"/>
          <w:noProof/>
          <w:kern w:val="2"/>
          <w:sz w:val="24"/>
          <w:szCs w:val="24"/>
          <w14:ligatures w14:val="standardContextual"/>
        </w:rPr>
      </w:pPr>
    </w:p>
    <w:p w14:paraId="04D095B5" w14:textId="63D5E487" w:rsidR="00AF2A45" w:rsidRPr="00CF7680" w:rsidRDefault="00AF2A45" w:rsidP="00DF21A0">
      <w:pPr>
        <w:pStyle w:val="TDC3"/>
        <w:tabs>
          <w:tab w:val="right" w:leader="dot" w:pos="8835"/>
        </w:tabs>
        <w:jc w:val="both"/>
        <w:rPr>
          <w:rStyle w:val="Hipervnculo"/>
          <w:rFonts w:cstheme="minorHAnsi"/>
          <w:noProof/>
          <w:kern w:val="2"/>
          <w:sz w:val="24"/>
          <w:szCs w:val="24"/>
          <w14:ligatures w14:val="standardContextual"/>
        </w:rPr>
      </w:pPr>
    </w:p>
    <w:p w14:paraId="5FF6AD88" w14:textId="344C8CBB" w:rsidR="00982C35" w:rsidRPr="00CF7680" w:rsidRDefault="00982C35" w:rsidP="00DF21A0">
      <w:pPr>
        <w:pStyle w:val="TDC1"/>
        <w:tabs>
          <w:tab w:val="right" w:leader="dot" w:pos="8835"/>
        </w:tabs>
        <w:rPr>
          <w:rStyle w:val="Hipervnculo"/>
          <w:rFonts w:asciiTheme="minorHAnsi" w:hAnsiTheme="minorHAnsi" w:cstheme="minorHAnsi"/>
          <w:noProof/>
          <w:color w:val="auto"/>
          <w:kern w:val="2"/>
          <w:sz w:val="24"/>
          <w:lang w:eastAsia="es-CO"/>
          <w14:ligatures w14:val="standardContextual"/>
        </w:rPr>
      </w:pPr>
    </w:p>
    <w:p w14:paraId="0DB33EEA" w14:textId="28AB023B" w:rsidR="00DF406C" w:rsidRPr="00CF7680" w:rsidRDefault="00DF406C" w:rsidP="00DF21A0">
      <w:pPr>
        <w:rPr>
          <w:rFonts w:asciiTheme="minorHAnsi" w:hAnsiTheme="minorHAnsi" w:cstheme="minorHAnsi"/>
          <w:sz w:val="24"/>
        </w:rPr>
      </w:pPr>
    </w:p>
    <w:p w14:paraId="0DB33EEB" w14:textId="77777777" w:rsidR="002C318F" w:rsidRPr="00CF7680" w:rsidRDefault="002C318F" w:rsidP="00DF21A0">
      <w:pPr>
        <w:rPr>
          <w:rFonts w:asciiTheme="minorHAnsi" w:hAnsiTheme="minorHAnsi" w:cstheme="minorHAnsi"/>
          <w:sz w:val="24"/>
        </w:rPr>
      </w:pPr>
    </w:p>
    <w:p w14:paraId="0DB33EEC" w14:textId="77777777" w:rsidR="009B3F86" w:rsidRPr="00CF7680" w:rsidRDefault="009B3F86" w:rsidP="00DF21A0">
      <w:pPr>
        <w:rPr>
          <w:rFonts w:asciiTheme="minorHAnsi" w:hAnsiTheme="minorHAnsi" w:cstheme="minorHAnsi"/>
          <w:sz w:val="24"/>
        </w:rPr>
      </w:pPr>
    </w:p>
    <w:p w14:paraId="0DB33EED" w14:textId="77777777" w:rsidR="009B3F86" w:rsidRPr="00CF7680" w:rsidRDefault="009B3F86" w:rsidP="00DF21A0">
      <w:pPr>
        <w:rPr>
          <w:rFonts w:asciiTheme="minorHAnsi" w:hAnsiTheme="minorHAnsi" w:cstheme="minorHAnsi"/>
          <w:sz w:val="24"/>
        </w:rPr>
      </w:pPr>
    </w:p>
    <w:p w14:paraId="0DB33F05" w14:textId="77777777" w:rsidR="009B3F86" w:rsidRPr="00CF7680" w:rsidRDefault="009B3F86" w:rsidP="00DF21A0">
      <w:pPr>
        <w:rPr>
          <w:rFonts w:asciiTheme="minorHAnsi" w:hAnsiTheme="minorHAnsi" w:cstheme="minorHAnsi"/>
          <w:sz w:val="24"/>
        </w:rPr>
      </w:pPr>
    </w:p>
    <w:p w14:paraId="13B602A0" w14:textId="77777777" w:rsidR="00AF2A45" w:rsidRPr="00CF7680" w:rsidRDefault="00AF2A45" w:rsidP="00DF21A0">
      <w:pPr>
        <w:rPr>
          <w:rFonts w:asciiTheme="minorHAnsi" w:hAnsiTheme="minorHAnsi" w:cstheme="minorHAnsi"/>
          <w:b/>
          <w:bCs/>
          <w:kern w:val="32"/>
          <w:sz w:val="24"/>
          <w:lang w:eastAsia="es-CO"/>
        </w:rPr>
      </w:pPr>
      <w:r w:rsidRPr="00CF7680">
        <w:rPr>
          <w:rFonts w:asciiTheme="minorHAnsi" w:hAnsiTheme="minorHAnsi" w:cstheme="minorHAnsi"/>
          <w:sz w:val="24"/>
          <w:lang w:eastAsia="es-CO"/>
        </w:rPr>
        <w:br w:type="page"/>
      </w:r>
    </w:p>
    <w:p w14:paraId="0DB33F06" w14:textId="113E0798" w:rsidR="002C318F" w:rsidRPr="00CF7680" w:rsidRDefault="00DF406C" w:rsidP="00165E1A">
      <w:pPr>
        <w:pStyle w:val="Ttulo1"/>
        <w:numPr>
          <w:ilvl w:val="0"/>
          <w:numId w:val="1"/>
        </w:numPr>
        <w:rPr>
          <w:rFonts w:asciiTheme="minorHAnsi" w:hAnsiTheme="minorHAnsi" w:cstheme="minorBidi"/>
          <w:sz w:val="24"/>
          <w:szCs w:val="24"/>
          <w:lang w:eastAsia="es-CO"/>
        </w:rPr>
      </w:pPr>
      <w:bookmarkStart w:id="0" w:name="_Toc161063605"/>
      <w:r w:rsidRPr="624D8864">
        <w:rPr>
          <w:rFonts w:asciiTheme="minorHAnsi" w:hAnsiTheme="minorHAnsi" w:cstheme="minorBidi"/>
          <w:sz w:val="24"/>
          <w:szCs w:val="24"/>
          <w:lang w:eastAsia="es-CO"/>
        </w:rPr>
        <w:lastRenderedPageBreak/>
        <w:t>ALCANCE</w:t>
      </w:r>
      <w:bookmarkEnd w:id="0"/>
    </w:p>
    <w:p w14:paraId="537CE1BD" w14:textId="1A1C36FE" w:rsidR="00BE38C1" w:rsidRPr="00CF7680" w:rsidRDefault="00BE38C1" w:rsidP="624D8864">
      <w:pPr>
        <w:pStyle w:val="NormalWeb"/>
        <w:jc w:val="both"/>
        <w:rPr>
          <w:rFonts w:ascii="Arial" w:eastAsia="Arial" w:hAnsi="Arial" w:cs="Arial"/>
          <w:sz w:val="22"/>
          <w:szCs w:val="22"/>
          <w:lang w:val="es-ES" w:eastAsia="en-US"/>
        </w:rPr>
      </w:pPr>
      <w:r w:rsidRPr="624D8864">
        <w:rPr>
          <w:rFonts w:asciiTheme="minorHAnsi" w:eastAsia="Calibri" w:hAnsiTheme="minorHAnsi" w:cstheme="minorBidi"/>
          <w:lang w:val="es-ES" w:eastAsia="en-US"/>
        </w:rPr>
        <w:t xml:space="preserve">El CONTRATISTA </w:t>
      </w:r>
      <w:r w:rsidRPr="00AB59CE">
        <w:rPr>
          <w:rFonts w:ascii="Arial" w:eastAsia="Arial" w:hAnsi="Arial" w:cs="Arial"/>
          <w:sz w:val="22"/>
          <w:szCs w:val="22"/>
          <w:lang w:val="es-ES" w:eastAsia="en-US"/>
        </w:rPr>
        <w:t xml:space="preserve">será responsable de llevar a cabo la elaboración del </w:t>
      </w:r>
      <w:r w:rsidR="00ED0443" w:rsidRPr="00AB59CE">
        <w:rPr>
          <w:rFonts w:ascii="Arial" w:eastAsia="Arial" w:hAnsi="Arial" w:cs="Arial"/>
          <w:sz w:val="22"/>
          <w:szCs w:val="22"/>
          <w:lang w:val="es-ES" w:eastAsia="en-US"/>
        </w:rPr>
        <w:t>concepto</w:t>
      </w:r>
      <w:r w:rsidRPr="00AB59CE">
        <w:rPr>
          <w:rFonts w:ascii="Arial" w:eastAsia="Arial" w:hAnsi="Arial" w:cs="Arial"/>
          <w:sz w:val="22"/>
          <w:szCs w:val="22"/>
          <w:lang w:val="es-ES" w:eastAsia="en-US"/>
        </w:rPr>
        <w:t xml:space="preserve"> </w:t>
      </w:r>
      <w:r w:rsidR="00EF5EF8" w:rsidRPr="00AB59CE">
        <w:rPr>
          <w:rFonts w:ascii="Arial" w:eastAsia="Arial" w:hAnsi="Arial" w:cs="Arial"/>
          <w:sz w:val="22"/>
          <w:szCs w:val="22"/>
          <w:lang w:val="es-ES" w:eastAsia="en-US"/>
        </w:rPr>
        <w:t>estructural</w:t>
      </w:r>
      <w:r w:rsidRPr="00AB59CE">
        <w:rPr>
          <w:rFonts w:ascii="Arial" w:eastAsia="Arial" w:hAnsi="Arial" w:cs="Arial"/>
          <w:sz w:val="22"/>
          <w:szCs w:val="22"/>
          <w:lang w:val="es-ES" w:eastAsia="en-US"/>
        </w:rPr>
        <w:t xml:space="preserve"> d</w:t>
      </w:r>
      <w:r w:rsidRPr="624D8864">
        <w:rPr>
          <w:rFonts w:ascii="Arial" w:eastAsia="Arial" w:hAnsi="Arial" w:cs="Arial"/>
          <w:sz w:val="22"/>
          <w:szCs w:val="22"/>
          <w:lang w:val="es-ES" w:eastAsia="en-US"/>
        </w:rPr>
        <w:t>e las adecuaciones de las oficinas</w:t>
      </w:r>
      <w:r w:rsidR="00C520C7">
        <w:rPr>
          <w:rFonts w:ascii="Arial" w:eastAsia="Arial" w:hAnsi="Arial" w:cs="Arial"/>
          <w:sz w:val="22"/>
          <w:szCs w:val="22"/>
          <w:lang w:val="es-ES" w:eastAsia="en-US"/>
        </w:rPr>
        <w:t xml:space="preserve"> y el diseño estructural de los apoyos para los contenedores</w:t>
      </w:r>
      <w:r w:rsidRPr="624D8864">
        <w:rPr>
          <w:rFonts w:ascii="Arial" w:eastAsia="Arial" w:hAnsi="Arial" w:cs="Arial"/>
          <w:sz w:val="22"/>
          <w:szCs w:val="22"/>
          <w:lang w:val="es-ES" w:eastAsia="en-US"/>
        </w:rPr>
        <w:t xml:space="preserve"> en el Parque Club Guayabal de Comfenalco Antioquia. Esta tarea deberá ser ejecutada dentro de los plazos y presupuestos previamente establecidos y aprobados, cumpliendo con las especificaciones proporcionadas por el Departamento de Infraestructura.</w:t>
      </w:r>
    </w:p>
    <w:p w14:paraId="78ECE4C7" w14:textId="4141C304" w:rsidR="00BE38C1" w:rsidRPr="00CF7680" w:rsidRDefault="00BE38C1" w:rsidP="624D8864">
      <w:pPr>
        <w:rPr>
          <w:rFonts w:eastAsia="Arial" w:cs="Arial"/>
          <w:szCs w:val="22"/>
        </w:rPr>
      </w:pPr>
      <w:r w:rsidRPr="624D8864">
        <w:rPr>
          <w:rFonts w:eastAsia="Arial" w:cs="Arial"/>
          <w:szCs w:val="22"/>
        </w:rPr>
        <w:t>Todos los diseños para realizar se proyectarán de conformidad con lo establecido en la Norma Técnica Colombiana de Diseño y Construcciones Sismo Resistentes del 2010 “NSR- 10”, además en el cumplimiento de a los planos en DWG, PDF y Anexos de la presente convocatoria.</w:t>
      </w:r>
    </w:p>
    <w:p w14:paraId="0DB33F0D" w14:textId="77777777" w:rsidR="00DF406C" w:rsidRPr="00CF7680" w:rsidRDefault="00DF406C" w:rsidP="00165E1A">
      <w:pPr>
        <w:pStyle w:val="Ttulo1"/>
        <w:numPr>
          <w:ilvl w:val="0"/>
          <w:numId w:val="1"/>
        </w:numPr>
        <w:rPr>
          <w:rFonts w:asciiTheme="minorHAnsi" w:hAnsiTheme="minorHAnsi" w:cstheme="minorBidi"/>
          <w:sz w:val="24"/>
          <w:szCs w:val="24"/>
        </w:rPr>
      </w:pPr>
      <w:bookmarkStart w:id="1" w:name="_Toc161063606"/>
      <w:r w:rsidRPr="624D8864">
        <w:rPr>
          <w:rFonts w:asciiTheme="minorHAnsi" w:hAnsiTheme="minorHAnsi" w:cstheme="minorBidi"/>
          <w:sz w:val="24"/>
          <w:szCs w:val="24"/>
        </w:rPr>
        <w:t>DESCRIPCIÓN DEL PROYECTO.</w:t>
      </w:r>
      <w:bookmarkEnd w:id="1"/>
    </w:p>
    <w:p w14:paraId="59EF613B" w14:textId="3866BC6F" w:rsidR="00C57183" w:rsidRPr="00CF7680" w:rsidRDefault="00C57183" w:rsidP="624D8864">
      <w:pPr>
        <w:pStyle w:val="NormalWeb"/>
        <w:jc w:val="both"/>
        <w:rPr>
          <w:rFonts w:ascii="Arial" w:eastAsia="Arial" w:hAnsi="Arial" w:cs="Arial"/>
          <w:sz w:val="22"/>
          <w:szCs w:val="22"/>
          <w:lang w:val="es-ES" w:eastAsia="en-US"/>
        </w:rPr>
      </w:pPr>
      <w:r w:rsidRPr="624D8864">
        <w:rPr>
          <w:rFonts w:ascii="Arial" w:eastAsia="Arial" w:hAnsi="Arial" w:cs="Arial"/>
          <w:sz w:val="22"/>
          <w:szCs w:val="22"/>
          <w:lang w:val="es-ES" w:eastAsia="en-US"/>
        </w:rPr>
        <w:t>El propósito del proyecto que se desarrollara en el Parque Club Guayabal es llevar a cabo la edificación y mejoras en las oficinas administrativas, que se ubicaran específicamente en la zona del coliseo cubierto</w:t>
      </w:r>
      <w:r w:rsidR="005D0451">
        <w:rPr>
          <w:rFonts w:ascii="Arial" w:eastAsia="Arial" w:hAnsi="Arial" w:cs="Arial"/>
          <w:sz w:val="22"/>
          <w:szCs w:val="22"/>
          <w:lang w:val="es-ES" w:eastAsia="en-US"/>
        </w:rPr>
        <w:t xml:space="preserve">, además del traslado de contenedores </w:t>
      </w:r>
      <w:r w:rsidR="00045200">
        <w:rPr>
          <w:rFonts w:ascii="Arial" w:eastAsia="Arial" w:hAnsi="Arial" w:cs="Arial"/>
          <w:sz w:val="22"/>
          <w:szCs w:val="22"/>
          <w:lang w:val="es-ES" w:eastAsia="en-US"/>
        </w:rPr>
        <w:t>para bodegaje del parque</w:t>
      </w:r>
      <w:r w:rsidRPr="624D8864">
        <w:rPr>
          <w:rFonts w:ascii="Arial" w:eastAsia="Arial" w:hAnsi="Arial" w:cs="Arial"/>
          <w:sz w:val="22"/>
          <w:szCs w:val="22"/>
          <w:lang w:val="es-ES" w:eastAsia="en-US"/>
        </w:rPr>
        <w:t xml:space="preserve">. Esta iniciativa implica </w:t>
      </w:r>
      <w:r w:rsidR="00045200">
        <w:rPr>
          <w:rFonts w:ascii="Arial" w:eastAsia="Arial" w:hAnsi="Arial" w:cs="Arial"/>
          <w:sz w:val="22"/>
          <w:szCs w:val="22"/>
          <w:lang w:val="es-ES" w:eastAsia="en-US"/>
        </w:rPr>
        <w:t xml:space="preserve">el concepto estructural por cambio en </w:t>
      </w:r>
      <w:r w:rsidR="00633E97">
        <w:rPr>
          <w:rFonts w:ascii="Arial" w:eastAsia="Arial" w:hAnsi="Arial" w:cs="Arial"/>
          <w:sz w:val="22"/>
          <w:szCs w:val="22"/>
          <w:lang w:val="es-ES" w:eastAsia="en-US"/>
        </w:rPr>
        <w:t>las cargas vivas aplicadas al segundo piso, las recomendaciones estructurales para la fijación de equipos</w:t>
      </w:r>
      <w:r w:rsidR="00AB59CE">
        <w:rPr>
          <w:rFonts w:ascii="Arial" w:eastAsia="Arial" w:hAnsi="Arial" w:cs="Arial"/>
          <w:sz w:val="22"/>
          <w:szCs w:val="22"/>
          <w:lang w:val="es-ES" w:eastAsia="en-US"/>
        </w:rPr>
        <w:t xml:space="preserve"> de aire acondicionado y el diseño de los apoyos para los contenedores de bodegaje</w:t>
      </w:r>
      <w:r w:rsidRPr="624D8864">
        <w:rPr>
          <w:rFonts w:ascii="Arial" w:eastAsia="Arial" w:hAnsi="Arial" w:cs="Arial"/>
          <w:sz w:val="22"/>
          <w:szCs w:val="22"/>
          <w:lang w:val="es-ES" w:eastAsia="en-US"/>
        </w:rPr>
        <w:t>.</w:t>
      </w:r>
    </w:p>
    <w:p w14:paraId="4F72098C" w14:textId="77777777" w:rsidR="00C57183" w:rsidRPr="00CF7680" w:rsidRDefault="00C57183" w:rsidP="624D8864">
      <w:pPr>
        <w:pStyle w:val="NormalWeb"/>
        <w:jc w:val="both"/>
        <w:rPr>
          <w:rFonts w:ascii="Arial" w:eastAsia="Arial" w:hAnsi="Arial" w:cs="Arial"/>
          <w:sz w:val="22"/>
          <w:szCs w:val="22"/>
          <w:lang w:val="es-ES" w:eastAsia="en-US"/>
        </w:rPr>
      </w:pPr>
      <w:r w:rsidRPr="624D8864">
        <w:rPr>
          <w:rFonts w:ascii="Arial" w:eastAsia="Arial" w:hAnsi="Arial" w:cs="Arial"/>
          <w:sz w:val="22"/>
          <w:szCs w:val="22"/>
          <w:lang w:val="es-ES" w:eastAsia="en-US"/>
        </w:rPr>
        <w:t>En la actualidad, el coliseo cubierto ya cuenta con instalaciones destinadas a funciones diversas, como espacios para reuniones y otras áreas de uso múltiple. No obstante, la necesidad de consolidar las nuevas oficinas administrativas se ha convertido en un aspecto crucial para optimizar la gestión y operatividad del Parque Club Guayabal.</w:t>
      </w:r>
    </w:p>
    <w:p w14:paraId="64E51606" w14:textId="2A94A5DC" w:rsidR="00C57183" w:rsidRPr="00CF7680" w:rsidRDefault="00C57183" w:rsidP="624D8864">
      <w:pPr>
        <w:pStyle w:val="NormalWeb"/>
        <w:jc w:val="both"/>
        <w:rPr>
          <w:rFonts w:ascii="Arial" w:eastAsia="Arial" w:hAnsi="Arial" w:cs="Arial"/>
          <w:sz w:val="22"/>
          <w:szCs w:val="22"/>
          <w:lang w:val="es-ES" w:eastAsia="en-US"/>
        </w:rPr>
      </w:pPr>
      <w:r w:rsidRPr="624D8864">
        <w:rPr>
          <w:rFonts w:ascii="Arial" w:eastAsia="Arial" w:hAnsi="Arial" w:cs="Arial"/>
          <w:sz w:val="22"/>
          <w:szCs w:val="22"/>
          <w:lang w:val="es-ES" w:eastAsia="en-US"/>
        </w:rPr>
        <w:t>La oferta requerida debe incluir planos detallados,</w:t>
      </w:r>
      <w:r w:rsidR="316E0113" w:rsidRPr="624D8864">
        <w:rPr>
          <w:rFonts w:ascii="Arial" w:eastAsia="Arial" w:hAnsi="Arial" w:cs="Arial"/>
          <w:sz w:val="22"/>
          <w:szCs w:val="22"/>
          <w:lang w:val="es-ES" w:eastAsia="en-US"/>
        </w:rPr>
        <w:t xml:space="preserve"> a</w:t>
      </w:r>
      <w:r w:rsidRPr="624D8864">
        <w:rPr>
          <w:rFonts w:ascii="Arial" w:eastAsia="Arial" w:hAnsi="Arial" w:cs="Arial"/>
          <w:sz w:val="22"/>
          <w:szCs w:val="22"/>
          <w:lang w:val="es-ES" w:eastAsia="en-US"/>
        </w:rPr>
        <w:t xml:space="preserve">compañadas de sus correspondientes diseños y presupuestos. Se espera que la propuesta contemple todos los elementos necesarios para </w:t>
      </w:r>
      <w:r w:rsidR="0053651B">
        <w:rPr>
          <w:rFonts w:ascii="Arial" w:eastAsia="Arial" w:hAnsi="Arial" w:cs="Arial"/>
          <w:sz w:val="22"/>
          <w:szCs w:val="22"/>
          <w:lang w:val="es-ES" w:eastAsia="en-US"/>
        </w:rPr>
        <w:t>garantizar la estabilidad de los elementos estructurales mencionados</w:t>
      </w:r>
      <w:r w:rsidR="00077693">
        <w:rPr>
          <w:rFonts w:ascii="Arial" w:eastAsia="Arial" w:hAnsi="Arial" w:cs="Arial"/>
          <w:sz w:val="22"/>
          <w:szCs w:val="22"/>
          <w:lang w:val="es-ES" w:eastAsia="en-US"/>
        </w:rPr>
        <w:t>,</w:t>
      </w:r>
      <w:r w:rsidRPr="624D8864">
        <w:rPr>
          <w:rFonts w:ascii="Arial" w:eastAsia="Arial" w:hAnsi="Arial" w:cs="Arial"/>
          <w:sz w:val="22"/>
          <w:szCs w:val="22"/>
          <w:lang w:val="es-ES" w:eastAsia="en-US"/>
        </w:rPr>
        <w:t xml:space="preserve"> además de los informes pertinentes que respalden y justifiquen cada aspecto de la propuesta.</w:t>
      </w:r>
    </w:p>
    <w:p w14:paraId="0DB33F11" w14:textId="043A29A6" w:rsidR="00DF406C" w:rsidRPr="00CF7680" w:rsidRDefault="00C57183" w:rsidP="00165E1A">
      <w:pPr>
        <w:pStyle w:val="Ttulo3"/>
        <w:numPr>
          <w:ilvl w:val="1"/>
          <w:numId w:val="1"/>
        </w:numPr>
        <w:jc w:val="both"/>
        <w:rPr>
          <w:rFonts w:asciiTheme="minorHAnsi" w:eastAsia="Times New Roman" w:hAnsiTheme="minorHAnsi" w:cstheme="minorBidi"/>
          <w:color w:val="auto"/>
          <w:kern w:val="32"/>
          <w:sz w:val="24"/>
          <w:szCs w:val="24"/>
          <w:lang w:eastAsia="es-ES"/>
        </w:rPr>
      </w:pPr>
      <w:bookmarkStart w:id="2" w:name="_Toc161063607"/>
      <w:r w:rsidRPr="624D8864">
        <w:rPr>
          <w:rFonts w:asciiTheme="minorHAnsi" w:eastAsia="Times New Roman" w:hAnsiTheme="minorHAnsi" w:cstheme="minorBidi"/>
          <w:color w:val="auto"/>
          <w:kern w:val="32"/>
          <w:sz w:val="24"/>
          <w:szCs w:val="24"/>
          <w:lang w:eastAsia="es-ES"/>
        </w:rPr>
        <w:t>PARQUE CLUB GUAYABAL</w:t>
      </w:r>
      <w:r w:rsidR="00DF406C" w:rsidRPr="624D8864">
        <w:rPr>
          <w:rFonts w:asciiTheme="minorHAnsi" w:eastAsia="Times New Roman" w:hAnsiTheme="minorHAnsi" w:cstheme="minorBidi"/>
          <w:color w:val="auto"/>
          <w:kern w:val="32"/>
          <w:sz w:val="24"/>
          <w:szCs w:val="24"/>
          <w:lang w:eastAsia="es-ES"/>
        </w:rPr>
        <w:t>:</w:t>
      </w:r>
      <w:bookmarkEnd w:id="2"/>
    </w:p>
    <w:p w14:paraId="55C6F15A" w14:textId="77777777" w:rsidR="002F2B66" w:rsidRPr="00CF7680" w:rsidRDefault="002F2B66" w:rsidP="624D8864">
      <w:pPr>
        <w:pStyle w:val="NormalWeb"/>
        <w:spacing w:line="259" w:lineRule="auto"/>
        <w:jc w:val="both"/>
        <w:rPr>
          <w:rFonts w:ascii="Arial" w:eastAsia="Arial" w:hAnsi="Arial" w:cs="Arial"/>
          <w:sz w:val="22"/>
          <w:szCs w:val="22"/>
          <w:lang w:eastAsia="en-US"/>
        </w:rPr>
      </w:pPr>
      <w:r w:rsidRPr="624D8864">
        <w:rPr>
          <w:rFonts w:ascii="Arial" w:eastAsia="Arial" w:hAnsi="Arial" w:cs="Arial"/>
          <w:sz w:val="22"/>
          <w:szCs w:val="22"/>
          <w:lang w:eastAsia="en-US"/>
        </w:rPr>
        <w:t>Se encuentra ubicado Cl. 25 #52-51, Guayabal, Medellín, Antioquia, un espacio con una variedad de servicios recreativos y deportivos a la comunidad. El parque cuenta con áreas verdes, instalaciones deportivas, zonas de juego para niños, espacios para eventos y actividades comunitarias, así como servicios de esparcimiento y descanso.</w:t>
      </w:r>
    </w:p>
    <w:p w14:paraId="0DB33F15" w14:textId="77777777" w:rsidR="002C318F" w:rsidRPr="00CF7680" w:rsidRDefault="002C318F" w:rsidP="00165E1A">
      <w:pPr>
        <w:pStyle w:val="Ttulo1"/>
        <w:numPr>
          <w:ilvl w:val="0"/>
          <w:numId w:val="1"/>
        </w:numPr>
        <w:rPr>
          <w:rFonts w:asciiTheme="minorHAnsi" w:hAnsiTheme="minorHAnsi" w:cstheme="minorBidi"/>
          <w:sz w:val="24"/>
          <w:szCs w:val="24"/>
        </w:rPr>
      </w:pPr>
      <w:bookmarkStart w:id="3" w:name="_Toc161063608"/>
      <w:r w:rsidRPr="624D8864">
        <w:rPr>
          <w:rFonts w:asciiTheme="minorHAnsi" w:hAnsiTheme="minorHAnsi" w:cstheme="minorBidi"/>
          <w:sz w:val="24"/>
          <w:szCs w:val="24"/>
        </w:rPr>
        <w:t>REQUERIMIENTO</w:t>
      </w:r>
      <w:bookmarkEnd w:id="3"/>
    </w:p>
    <w:p w14:paraId="26DCA48C" w14:textId="6059E87F" w:rsidR="001703C0" w:rsidRPr="00CF7680" w:rsidRDefault="001703C0" w:rsidP="624D8864">
      <w:pPr>
        <w:pStyle w:val="NormalWeb"/>
        <w:jc w:val="both"/>
        <w:rPr>
          <w:rFonts w:ascii="Arial" w:eastAsia="Arial" w:hAnsi="Arial" w:cs="Arial"/>
          <w:sz w:val="22"/>
          <w:szCs w:val="22"/>
          <w:lang w:val="es-ES" w:eastAsia="en-US"/>
        </w:rPr>
      </w:pPr>
      <w:r w:rsidRPr="624D8864">
        <w:rPr>
          <w:rFonts w:ascii="Arial" w:eastAsia="Arial" w:hAnsi="Arial" w:cs="Arial"/>
          <w:sz w:val="22"/>
          <w:szCs w:val="22"/>
          <w:lang w:val="es-ES" w:eastAsia="en-US"/>
        </w:rPr>
        <w:t>Se requiere la elaboración de una cotización para la creación de</w:t>
      </w:r>
      <w:r w:rsidR="00077693">
        <w:rPr>
          <w:rFonts w:ascii="Arial" w:eastAsia="Arial" w:hAnsi="Arial" w:cs="Arial"/>
          <w:sz w:val="22"/>
          <w:szCs w:val="22"/>
          <w:lang w:val="es-ES" w:eastAsia="en-US"/>
        </w:rPr>
        <w:t>l concepto y diseño estructural</w:t>
      </w:r>
      <w:r w:rsidRPr="624D8864">
        <w:rPr>
          <w:rFonts w:ascii="Arial" w:eastAsia="Arial" w:hAnsi="Arial" w:cs="Arial"/>
          <w:sz w:val="22"/>
          <w:szCs w:val="22"/>
          <w:lang w:val="es-ES" w:eastAsia="en-US"/>
        </w:rPr>
        <w:t xml:space="preserve"> destinados a las recién proyectadas instalaciones administrativas. El propósito </w:t>
      </w:r>
      <w:r w:rsidRPr="624D8864">
        <w:rPr>
          <w:rFonts w:ascii="Arial" w:eastAsia="Arial" w:hAnsi="Arial" w:cs="Arial"/>
          <w:sz w:val="22"/>
          <w:szCs w:val="22"/>
          <w:lang w:val="es-ES" w:eastAsia="en-US"/>
        </w:rPr>
        <w:lastRenderedPageBreak/>
        <w:t xml:space="preserve">central de este diseño consiste en </w:t>
      </w:r>
      <w:r w:rsidR="006D7054">
        <w:rPr>
          <w:rFonts w:ascii="Arial" w:eastAsia="Arial" w:hAnsi="Arial" w:cs="Arial"/>
          <w:sz w:val="22"/>
          <w:szCs w:val="22"/>
          <w:lang w:val="es-ES" w:eastAsia="en-US"/>
        </w:rPr>
        <w:t>ratificar el concepto estructural por cambio de uso del segundo piso del coliseo</w:t>
      </w:r>
      <w:r w:rsidR="00BC2B49">
        <w:rPr>
          <w:rFonts w:ascii="Arial" w:eastAsia="Arial" w:hAnsi="Arial" w:cs="Arial"/>
          <w:sz w:val="22"/>
          <w:szCs w:val="22"/>
          <w:lang w:val="es-ES" w:eastAsia="en-US"/>
        </w:rPr>
        <w:t xml:space="preserve">, validación estructural para instalación de quipos de </w:t>
      </w:r>
      <w:r w:rsidR="00C24897">
        <w:rPr>
          <w:rFonts w:ascii="Arial" w:eastAsia="Arial" w:hAnsi="Arial" w:cs="Arial"/>
          <w:sz w:val="22"/>
          <w:szCs w:val="22"/>
          <w:lang w:val="es-ES" w:eastAsia="en-US"/>
        </w:rPr>
        <w:t>aires acondicionados y diseñar los apoyos de los contenedores destinados a bodegaje</w:t>
      </w:r>
      <w:r w:rsidRPr="624D8864">
        <w:rPr>
          <w:rFonts w:ascii="Arial" w:eastAsia="Arial" w:hAnsi="Arial" w:cs="Arial"/>
          <w:sz w:val="22"/>
          <w:szCs w:val="22"/>
          <w:lang w:val="es-ES" w:eastAsia="en-US"/>
        </w:rPr>
        <w:t xml:space="preserve">. </w:t>
      </w:r>
    </w:p>
    <w:p w14:paraId="79A1634D" w14:textId="77777777" w:rsidR="001703C0" w:rsidRPr="00CF7680" w:rsidRDefault="001703C0" w:rsidP="624D8864">
      <w:pPr>
        <w:pStyle w:val="NormalWeb"/>
        <w:jc w:val="both"/>
        <w:rPr>
          <w:rFonts w:ascii="Arial" w:eastAsia="Arial" w:hAnsi="Arial" w:cs="Arial"/>
          <w:sz w:val="22"/>
          <w:szCs w:val="22"/>
          <w:lang w:val="es-ES" w:eastAsia="en-US"/>
        </w:rPr>
      </w:pPr>
      <w:r w:rsidRPr="624D8864">
        <w:rPr>
          <w:rFonts w:ascii="Arial" w:eastAsia="Arial" w:hAnsi="Arial" w:cs="Arial"/>
          <w:sz w:val="22"/>
          <w:szCs w:val="22"/>
          <w:lang w:val="es-ES" w:eastAsia="en-US"/>
        </w:rPr>
        <w:t xml:space="preserve">La propuesta debe contemplar un enfoque integral, teniendo en cuenta la necesidad de preservar la integridad del entorno. Se espera que la cotización incluya la planificación detallada de los diseños, identificando las soluciones más apropiadas de abordar. </w:t>
      </w:r>
    </w:p>
    <w:p w14:paraId="333C82AB" w14:textId="4A591827" w:rsidR="00C71303" w:rsidRPr="00CF7680" w:rsidRDefault="001703C0" w:rsidP="624D8864">
      <w:pPr>
        <w:pStyle w:val="NormalWeb"/>
        <w:jc w:val="both"/>
        <w:rPr>
          <w:rFonts w:asciiTheme="minorHAnsi" w:hAnsiTheme="minorHAnsi" w:cstheme="minorBidi"/>
          <w:b/>
          <w:bCs/>
          <w:kern w:val="32"/>
          <w:sz w:val="22"/>
          <w:szCs w:val="22"/>
          <w:lang w:eastAsia="es-ES"/>
        </w:rPr>
      </w:pPr>
      <w:r w:rsidRPr="624D8864">
        <w:rPr>
          <w:rFonts w:ascii="Arial" w:eastAsia="Arial" w:hAnsi="Arial" w:cs="Arial"/>
          <w:sz w:val="22"/>
          <w:szCs w:val="22"/>
          <w:lang w:val="es-ES" w:eastAsia="en-US"/>
        </w:rPr>
        <w:t>La cotización deberá presentar un desglose claro de los costos asociados con la ejecución de los diseños, así como cualquier otro elemento relevante para llevar a cabo el diseño hidrosanitario de las oficinas del Parque Club Guayabal.</w:t>
      </w:r>
    </w:p>
    <w:p w14:paraId="19B030FC" w14:textId="5BCD01AD" w:rsidR="001213B1" w:rsidRPr="00434531" w:rsidRDefault="00434531" w:rsidP="624D8864">
      <w:pPr>
        <w:pStyle w:val="Ttulo3"/>
        <w:jc w:val="both"/>
        <w:rPr>
          <w:rFonts w:ascii="Arial" w:eastAsia="Arial" w:hAnsi="Arial" w:cs="Arial"/>
          <w:b w:val="0"/>
          <w:bCs w:val="0"/>
          <w:color w:val="auto"/>
          <w:lang w:val="es-ES" w:eastAsia="en-US"/>
        </w:rPr>
      </w:pPr>
      <w:r w:rsidRPr="00434531">
        <w:rPr>
          <w:rFonts w:ascii="Arial" w:eastAsia="Arial" w:hAnsi="Arial" w:cs="Arial"/>
          <w:color w:val="auto"/>
          <w:lang w:val="es-ES" w:eastAsia="en-US"/>
        </w:rPr>
        <w:t>Nota:</w:t>
      </w:r>
      <w:r w:rsidRPr="00434531">
        <w:rPr>
          <w:rFonts w:ascii="Arial" w:eastAsia="Arial" w:hAnsi="Arial" w:cs="Arial"/>
          <w:b w:val="0"/>
          <w:bCs w:val="0"/>
          <w:color w:val="auto"/>
          <w:lang w:val="es-ES" w:eastAsia="en-US"/>
        </w:rPr>
        <w:t xml:space="preserve"> El proveedor deberá contemplar los transportes y viáticos a los que haya lugar y las veces que sean necesarios para llevar a cabo los requerimientos, sin que esto implique un costo adicional para el contratante.</w:t>
      </w:r>
    </w:p>
    <w:p w14:paraId="4B9475D0" w14:textId="0896BBD3" w:rsidR="00C71303" w:rsidRPr="00CF7680" w:rsidRDefault="1D8C2472" w:rsidP="624D8864">
      <w:pPr>
        <w:pStyle w:val="Ttulo3"/>
        <w:jc w:val="both"/>
        <w:rPr>
          <w:color w:val="auto"/>
          <w:lang w:val="es-419"/>
        </w:rPr>
      </w:pPr>
      <w:bookmarkStart w:id="4" w:name="_Toc161063609"/>
      <w:r w:rsidRPr="624D8864">
        <w:rPr>
          <w:rFonts w:ascii="Calibri" w:eastAsia="Calibri" w:hAnsi="Calibri" w:cs="Calibri"/>
          <w:color w:val="auto"/>
        </w:rPr>
        <w:t>3.1 METODOLOGIA DE TRABAJO</w:t>
      </w:r>
      <w:bookmarkEnd w:id="4"/>
    </w:p>
    <w:p w14:paraId="20E9C74D" w14:textId="77777777" w:rsidR="001213B1" w:rsidRDefault="001213B1" w:rsidP="624D8864">
      <w:pPr>
        <w:tabs>
          <w:tab w:val="left" w:pos="284"/>
        </w:tabs>
        <w:suppressAutoHyphens/>
        <w:rPr>
          <w:rFonts w:eastAsia="Arial" w:cs="Arial"/>
          <w:szCs w:val="22"/>
          <w:lang w:eastAsia="es-CO"/>
        </w:rPr>
      </w:pPr>
    </w:p>
    <w:p w14:paraId="66703A1B" w14:textId="50A9E602" w:rsidR="00EC0D2C" w:rsidRPr="00CF7680" w:rsidRDefault="00664F64" w:rsidP="624D8864">
      <w:pPr>
        <w:tabs>
          <w:tab w:val="left" w:pos="284"/>
        </w:tabs>
        <w:suppressAutoHyphens/>
        <w:rPr>
          <w:rFonts w:eastAsia="Arial" w:cs="Arial"/>
          <w:szCs w:val="22"/>
          <w:lang w:eastAsia="es-CO"/>
        </w:rPr>
      </w:pPr>
      <w:r w:rsidRPr="624D8864">
        <w:rPr>
          <w:rFonts w:eastAsia="Arial" w:cs="Arial"/>
          <w:szCs w:val="22"/>
          <w:lang w:eastAsia="es-CO"/>
        </w:rPr>
        <w:t xml:space="preserve">Serán objeto de habilitación y evaluación de las propuestas </w:t>
      </w:r>
      <w:r w:rsidR="00EB79B0" w:rsidRPr="624D8864">
        <w:rPr>
          <w:rFonts w:eastAsia="Arial" w:cs="Arial"/>
          <w:szCs w:val="22"/>
          <w:lang w:eastAsia="es-CO"/>
        </w:rPr>
        <w:t xml:space="preserve">la </w:t>
      </w:r>
      <w:r w:rsidR="000D30EE" w:rsidRPr="624D8864">
        <w:rPr>
          <w:rFonts w:eastAsia="Arial" w:cs="Arial"/>
          <w:szCs w:val="22"/>
          <w:lang w:eastAsia="es-CO"/>
        </w:rPr>
        <w:t xml:space="preserve">metodología de trabajo, plazos </w:t>
      </w:r>
      <w:r w:rsidR="3FB939FF" w:rsidRPr="624D8864">
        <w:rPr>
          <w:rFonts w:eastAsia="Arial" w:cs="Arial"/>
          <w:szCs w:val="22"/>
          <w:lang w:eastAsia="es-CO"/>
        </w:rPr>
        <w:t>y el</w:t>
      </w:r>
      <w:r w:rsidR="00737D02" w:rsidRPr="624D8864">
        <w:rPr>
          <w:rFonts w:eastAsia="Arial" w:cs="Arial"/>
          <w:szCs w:val="22"/>
          <w:lang w:eastAsia="es-CO"/>
        </w:rPr>
        <w:t xml:space="preserve"> costo competitivo de la propuesta</w:t>
      </w:r>
      <w:r w:rsidR="00ED5F34" w:rsidRPr="624D8864">
        <w:rPr>
          <w:rFonts w:eastAsia="Arial" w:cs="Arial"/>
          <w:szCs w:val="22"/>
          <w:lang w:eastAsia="es-CO"/>
        </w:rPr>
        <w:t xml:space="preserve">, </w:t>
      </w:r>
      <w:r w:rsidR="00EC0D2C" w:rsidRPr="624D8864">
        <w:rPr>
          <w:rFonts w:eastAsia="Arial" w:cs="Arial"/>
          <w:szCs w:val="22"/>
          <w:lang w:eastAsia="es-CO"/>
        </w:rPr>
        <w:t>así:</w:t>
      </w:r>
    </w:p>
    <w:p w14:paraId="444EAF38" w14:textId="77777777" w:rsidR="00F67C78" w:rsidRPr="00CF7680" w:rsidRDefault="00F67C78" w:rsidP="624D8864">
      <w:pPr>
        <w:pStyle w:val="Prrafodelista"/>
        <w:tabs>
          <w:tab w:val="left" w:pos="284"/>
        </w:tabs>
        <w:suppressAutoHyphens/>
        <w:ind w:left="1080"/>
        <w:jc w:val="both"/>
        <w:rPr>
          <w:rFonts w:ascii="Arial" w:eastAsia="Arial" w:hAnsi="Arial" w:cs="Arial"/>
          <w:lang w:eastAsia="es-CO"/>
        </w:rPr>
      </w:pPr>
    </w:p>
    <w:p w14:paraId="3AEC4919" w14:textId="73C7F238" w:rsidR="00231C58" w:rsidRPr="00CF7680" w:rsidRDefault="00821574" w:rsidP="00165E1A">
      <w:pPr>
        <w:pStyle w:val="Prrafodelista"/>
        <w:numPr>
          <w:ilvl w:val="0"/>
          <w:numId w:val="3"/>
        </w:numPr>
        <w:tabs>
          <w:tab w:val="left" w:pos="284"/>
        </w:tabs>
        <w:suppressAutoHyphens/>
        <w:jc w:val="both"/>
        <w:rPr>
          <w:rFonts w:ascii="Arial" w:eastAsia="Arial" w:hAnsi="Arial" w:cs="Arial"/>
          <w:lang w:eastAsia="es-CO"/>
        </w:rPr>
      </w:pPr>
      <w:r w:rsidRPr="624D8864">
        <w:rPr>
          <w:rFonts w:ascii="Arial" w:eastAsia="Arial" w:hAnsi="Arial" w:cs="Arial"/>
          <w:lang w:eastAsia="es-CO"/>
        </w:rPr>
        <w:t>Los pla</w:t>
      </w:r>
      <w:r w:rsidR="007C0EAF" w:rsidRPr="624D8864">
        <w:rPr>
          <w:rFonts w:ascii="Arial" w:eastAsia="Arial" w:hAnsi="Arial" w:cs="Arial"/>
          <w:lang w:eastAsia="es-CO"/>
        </w:rPr>
        <w:t>zos de ejecución que se adapten a las necesidades del proyecto</w:t>
      </w:r>
      <w:r w:rsidR="00D1594B" w:rsidRPr="624D8864">
        <w:rPr>
          <w:rFonts w:ascii="Arial" w:eastAsia="Arial" w:hAnsi="Arial" w:cs="Arial"/>
          <w:lang w:eastAsia="es-CO"/>
        </w:rPr>
        <w:t xml:space="preserve"> y </w:t>
      </w:r>
      <w:r w:rsidR="0057495C" w:rsidRPr="624D8864">
        <w:rPr>
          <w:rFonts w:ascii="Arial" w:eastAsia="Arial" w:hAnsi="Arial" w:cs="Arial"/>
          <w:lang w:eastAsia="es-CO"/>
        </w:rPr>
        <w:t xml:space="preserve">comprendiendo las </w:t>
      </w:r>
      <w:r w:rsidR="00D1594B" w:rsidRPr="624D8864">
        <w:rPr>
          <w:rFonts w:ascii="Arial" w:eastAsia="Arial" w:hAnsi="Arial" w:cs="Arial"/>
          <w:lang w:eastAsia="es-CO"/>
        </w:rPr>
        <w:t>condiciones generales de las actividades cotidianas de</w:t>
      </w:r>
      <w:r w:rsidR="13F9D87D" w:rsidRPr="624D8864">
        <w:rPr>
          <w:rFonts w:ascii="Arial" w:eastAsia="Arial" w:hAnsi="Arial" w:cs="Arial"/>
          <w:lang w:eastAsia="es-CO"/>
        </w:rPr>
        <w:t xml:space="preserve">l </w:t>
      </w:r>
      <w:r w:rsidR="00066E20" w:rsidRPr="624D8864">
        <w:rPr>
          <w:rFonts w:ascii="Arial" w:eastAsia="Arial" w:hAnsi="Arial" w:cs="Arial"/>
          <w:lang w:eastAsia="es-CO"/>
        </w:rPr>
        <w:t>Parque Club Guayab</w:t>
      </w:r>
      <w:r w:rsidR="39B33A0C" w:rsidRPr="624D8864">
        <w:rPr>
          <w:rFonts w:ascii="Arial" w:eastAsia="Arial" w:hAnsi="Arial" w:cs="Arial"/>
          <w:lang w:eastAsia="es-CO"/>
        </w:rPr>
        <w:t>a</w:t>
      </w:r>
      <w:r w:rsidR="00066E20" w:rsidRPr="624D8864">
        <w:rPr>
          <w:rFonts w:ascii="Arial" w:eastAsia="Arial" w:hAnsi="Arial" w:cs="Arial"/>
          <w:lang w:eastAsia="es-CO"/>
        </w:rPr>
        <w:t>l</w:t>
      </w:r>
      <w:r w:rsidR="0057495C" w:rsidRPr="624D8864">
        <w:rPr>
          <w:rFonts w:ascii="Arial" w:eastAsia="Arial" w:hAnsi="Arial" w:cs="Arial"/>
          <w:lang w:eastAsia="es-CO"/>
        </w:rPr>
        <w:t>.</w:t>
      </w:r>
    </w:p>
    <w:p w14:paraId="0DB33F60" w14:textId="756552A8" w:rsidR="002C318F" w:rsidRPr="00CF7680" w:rsidRDefault="003C59D6" w:rsidP="00165E1A">
      <w:pPr>
        <w:pStyle w:val="Prrafodelista"/>
        <w:numPr>
          <w:ilvl w:val="0"/>
          <w:numId w:val="3"/>
        </w:numPr>
        <w:tabs>
          <w:tab w:val="left" w:pos="284"/>
        </w:tabs>
        <w:suppressAutoHyphens/>
        <w:jc w:val="both"/>
        <w:rPr>
          <w:rFonts w:ascii="Arial" w:eastAsia="Arial" w:hAnsi="Arial" w:cs="Arial"/>
          <w:lang w:eastAsia="es-CO"/>
        </w:rPr>
      </w:pPr>
      <w:r w:rsidRPr="624D8864">
        <w:rPr>
          <w:rFonts w:ascii="Arial" w:eastAsia="Arial" w:hAnsi="Arial" w:cs="Arial"/>
          <w:lang w:eastAsia="es-CO"/>
        </w:rPr>
        <w:t xml:space="preserve">El CONTRATISTA </w:t>
      </w:r>
      <w:r w:rsidR="00137496" w:rsidRPr="624D8864">
        <w:rPr>
          <w:rFonts w:ascii="Arial" w:eastAsia="Arial" w:hAnsi="Arial" w:cs="Arial"/>
          <w:lang w:eastAsia="es-CO"/>
        </w:rPr>
        <w:t>entrega</w:t>
      </w:r>
      <w:r w:rsidR="00AE7A71" w:rsidRPr="624D8864">
        <w:rPr>
          <w:rFonts w:ascii="Arial" w:eastAsia="Arial" w:hAnsi="Arial" w:cs="Arial"/>
          <w:lang w:eastAsia="es-CO"/>
        </w:rPr>
        <w:t>rá</w:t>
      </w:r>
      <w:r w:rsidR="00137496" w:rsidRPr="624D8864">
        <w:rPr>
          <w:rFonts w:ascii="Arial" w:eastAsia="Arial" w:hAnsi="Arial" w:cs="Arial"/>
          <w:lang w:eastAsia="es-CO"/>
        </w:rPr>
        <w:t xml:space="preserve"> en el momento de la oferta un</w:t>
      </w:r>
      <w:r w:rsidR="009B5394" w:rsidRPr="624D8864">
        <w:rPr>
          <w:rFonts w:ascii="Arial" w:eastAsia="Arial" w:hAnsi="Arial" w:cs="Arial"/>
          <w:lang w:eastAsia="es-CO"/>
        </w:rPr>
        <w:t>a propuesta financiera competitiva que sea acorde a las necesidades estipuladas</w:t>
      </w:r>
      <w:r w:rsidR="00E02781" w:rsidRPr="624D8864">
        <w:rPr>
          <w:rFonts w:ascii="Arial" w:eastAsia="Arial" w:hAnsi="Arial" w:cs="Arial"/>
          <w:lang w:eastAsia="es-CO"/>
        </w:rPr>
        <w:t xml:space="preserve"> </w:t>
      </w:r>
      <w:r w:rsidR="32EC0D37" w:rsidRPr="624D8864">
        <w:rPr>
          <w:rFonts w:ascii="Arial" w:eastAsia="Arial" w:hAnsi="Arial" w:cs="Arial"/>
          <w:lang w:eastAsia="es-CO"/>
        </w:rPr>
        <w:t xml:space="preserve">por </w:t>
      </w:r>
      <w:r w:rsidR="008C17F1" w:rsidRPr="624D8864">
        <w:rPr>
          <w:rFonts w:ascii="Arial" w:eastAsia="Arial" w:hAnsi="Arial" w:cs="Arial"/>
          <w:lang w:eastAsia="es-CO"/>
        </w:rPr>
        <w:t>COMFENALCO ANTIOQUIA</w:t>
      </w:r>
      <w:r w:rsidR="004524E2" w:rsidRPr="624D8864">
        <w:rPr>
          <w:rFonts w:ascii="Arial" w:eastAsia="Arial" w:hAnsi="Arial" w:cs="Arial"/>
          <w:lang w:eastAsia="es-CO"/>
        </w:rPr>
        <w:t xml:space="preserve">, incluyendo en esta </w:t>
      </w:r>
      <w:r w:rsidR="00870B8C" w:rsidRPr="624D8864">
        <w:rPr>
          <w:rFonts w:ascii="Arial" w:eastAsia="Arial" w:hAnsi="Arial" w:cs="Arial"/>
          <w:lang w:eastAsia="es-CO"/>
        </w:rPr>
        <w:t>las visitas necesarias para atender las solicitudes antes y durante la ejecución de las obras.</w:t>
      </w:r>
    </w:p>
    <w:p w14:paraId="3E774F4E" w14:textId="77777777" w:rsidR="007653BA" w:rsidRPr="00CF7680" w:rsidRDefault="007653BA" w:rsidP="007653BA">
      <w:pPr>
        <w:pStyle w:val="Prrafodelista"/>
        <w:tabs>
          <w:tab w:val="left" w:pos="284"/>
        </w:tabs>
        <w:suppressAutoHyphens/>
        <w:jc w:val="both"/>
        <w:rPr>
          <w:rFonts w:asciiTheme="minorHAnsi" w:hAnsiTheme="minorHAnsi" w:cstheme="minorHAnsi"/>
          <w:sz w:val="24"/>
          <w:szCs w:val="24"/>
          <w:lang w:eastAsia="es-CO"/>
        </w:rPr>
      </w:pPr>
    </w:p>
    <w:p w14:paraId="574BDF62" w14:textId="730256F4" w:rsidR="00E16AE3" w:rsidRPr="00CF7680" w:rsidRDefault="00E16AE3" w:rsidP="00165E1A">
      <w:pPr>
        <w:pStyle w:val="Prrafodelista"/>
        <w:numPr>
          <w:ilvl w:val="0"/>
          <w:numId w:val="1"/>
        </w:numPr>
        <w:rPr>
          <w:rStyle w:val="Ttulo1Car"/>
          <w:rFonts w:asciiTheme="minorHAnsi" w:hAnsiTheme="minorHAnsi" w:cstheme="minorBidi"/>
          <w:kern w:val="0"/>
          <w:sz w:val="24"/>
          <w:szCs w:val="24"/>
          <w:lang w:val="es-MX" w:eastAsia="en-US"/>
        </w:rPr>
      </w:pPr>
      <w:bookmarkStart w:id="5" w:name="_Toc161063610"/>
      <w:bookmarkStart w:id="6" w:name="_Toc412635857"/>
      <w:bookmarkStart w:id="7" w:name="_Toc418668196"/>
      <w:r w:rsidRPr="624D8864">
        <w:rPr>
          <w:rStyle w:val="Ttulo1Car"/>
          <w:rFonts w:asciiTheme="minorHAnsi" w:hAnsiTheme="minorHAnsi" w:cstheme="minorBidi"/>
          <w:kern w:val="0"/>
          <w:sz w:val="24"/>
          <w:szCs w:val="24"/>
          <w:lang w:val="es-MX" w:eastAsia="en-US"/>
        </w:rPr>
        <w:t>ENTREGABLES</w:t>
      </w:r>
      <w:bookmarkEnd w:id="5"/>
    </w:p>
    <w:p w14:paraId="76656215" w14:textId="666C5D30" w:rsidR="00501224" w:rsidRPr="00CF7680" w:rsidRDefault="00501224" w:rsidP="624D8864">
      <w:pPr>
        <w:spacing w:line="278" w:lineRule="auto"/>
        <w:ind w:left="102"/>
        <w:rPr>
          <w:rFonts w:eastAsia="Arial" w:cs="Arial"/>
          <w:szCs w:val="22"/>
        </w:rPr>
      </w:pPr>
      <w:r w:rsidRPr="624D8864">
        <w:rPr>
          <w:rFonts w:eastAsia="Arial" w:cs="Arial"/>
          <w:szCs w:val="22"/>
        </w:rPr>
        <w:t>Los estudios y diseños se ajustarán a los planos suministrados además del registro fotográfico</w:t>
      </w:r>
      <w:r w:rsidR="00384907" w:rsidRPr="624D8864">
        <w:rPr>
          <w:rFonts w:eastAsia="Arial" w:cs="Arial"/>
          <w:szCs w:val="22"/>
        </w:rPr>
        <w:t xml:space="preserve"> y </w:t>
      </w:r>
      <w:r w:rsidRPr="624D8864">
        <w:rPr>
          <w:rFonts w:eastAsia="Arial" w:cs="Arial"/>
          <w:szCs w:val="22"/>
        </w:rPr>
        <w:t>demás anexo</w:t>
      </w:r>
      <w:r w:rsidR="00791BAC" w:rsidRPr="624D8864">
        <w:rPr>
          <w:rFonts w:eastAsia="Arial" w:cs="Arial"/>
          <w:szCs w:val="22"/>
        </w:rPr>
        <w:t>s,</w:t>
      </w:r>
      <w:r w:rsidRPr="624D8864">
        <w:rPr>
          <w:rFonts w:eastAsia="Arial" w:cs="Arial"/>
          <w:szCs w:val="22"/>
        </w:rPr>
        <w:t xml:space="preserve"> donde se deberán entregar respectivamente.</w:t>
      </w:r>
    </w:p>
    <w:p w14:paraId="0DEE0866" w14:textId="77777777" w:rsidR="006F7CCF" w:rsidRPr="00CF7680" w:rsidRDefault="006F7CCF" w:rsidP="624D8864">
      <w:pPr>
        <w:widowControl w:val="0"/>
        <w:autoSpaceDE w:val="0"/>
        <w:autoSpaceDN w:val="0"/>
        <w:spacing w:line="278" w:lineRule="auto"/>
        <w:rPr>
          <w:rFonts w:eastAsia="Arial" w:cs="Arial"/>
          <w:szCs w:val="22"/>
        </w:rPr>
      </w:pPr>
    </w:p>
    <w:p w14:paraId="39C72130" w14:textId="1F768F90" w:rsidR="00744997" w:rsidRPr="00165E1A" w:rsidRDefault="0074021C" w:rsidP="00165E1A">
      <w:pPr>
        <w:pStyle w:val="Prrafodelista"/>
        <w:widowControl w:val="0"/>
        <w:numPr>
          <w:ilvl w:val="0"/>
          <w:numId w:val="4"/>
        </w:numPr>
        <w:autoSpaceDE w:val="0"/>
        <w:autoSpaceDN w:val="0"/>
        <w:spacing w:after="0" w:line="278" w:lineRule="auto"/>
        <w:jc w:val="both"/>
        <w:rPr>
          <w:rFonts w:ascii="Arial" w:eastAsia="Arial" w:hAnsi="Arial" w:cs="Arial"/>
        </w:rPr>
      </w:pPr>
      <w:r w:rsidRPr="00165E1A">
        <w:rPr>
          <w:rFonts w:ascii="Arial" w:eastAsia="Arial" w:hAnsi="Arial" w:cs="Arial"/>
        </w:rPr>
        <w:t>Concepto y diseño estructural</w:t>
      </w:r>
      <w:r w:rsidR="00744997" w:rsidRPr="00165E1A">
        <w:rPr>
          <w:rFonts w:ascii="Arial" w:eastAsia="Arial" w:hAnsi="Arial" w:cs="Arial"/>
        </w:rPr>
        <w:t xml:space="preserve">: implican consideraciones técnicas específicas, como la selección adecuada de elementos necesarios para garantizar </w:t>
      </w:r>
      <w:r w:rsidR="00354A83" w:rsidRPr="00165E1A">
        <w:rPr>
          <w:rFonts w:ascii="Arial" w:eastAsia="Arial" w:hAnsi="Arial" w:cs="Arial"/>
        </w:rPr>
        <w:t>la estabilidad de las</w:t>
      </w:r>
      <w:r w:rsidR="00165E1A" w:rsidRPr="00165E1A">
        <w:rPr>
          <w:rFonts w:ascii="Arial" w:eastAsia="Arial" w:hAnsi="Arial" w:cs="Arial"/>
        </w:rPr>
        <w:t xml:space="preserve"> </w:t>
      </w:r>
      <w:r w:rsidR="00354A83" w:rsidRPr="00165E1A">
        <w:rPr>
          <w:rFonts w:ascii="Arial" w:eastAsia="Arial" w:hAnsi="Arial" w:cs="Arial"/>
        </w:rPr>
        <w:t>estructuras</w:t>
      </w:r>
      <w:r w:rsidR="00744997" w:rsidRPr="00165E1A">
        <w:rPr>
          <w:rFonts w:ascii="Arial" w:eastAsia="Arial" w:hAnsi="Arial" w:cs="Arial"/>
        </w:rPr>
        <w:t xml:space="preserve">. </w:t>
      </w:r>
    </w:p>
    <w:p w14:paraId="2750F818" w14:textId="08D2E9F9" w:rsidR="00744997" w:rsidRPr="00CF7680" w:rsidRDefault="00C05D78" w:rsidP="00165E1A">
      <w:pPr>
        <w:pStyle w:val="Prrafodelista"/>
        <w:widowControl w:val="0"/>
        <w:numPr>
          <w:ilvl w:val="0"/>
          <w:numId w:val="4"/>
        </w:numPr>
        <w:autoSpaceDE w:val="0"/>
        <w:autoSpaceDN w:val="0"/>
        <w:spacing w:after="0" w:line="278" w:lineRule="auto"/>
        <w:jc w:val="both"/>
        <w:rPr>
          <w:rFonts w:ascii="Arial" w:eastAsia="Arial" w:hAnsi="Arial" w:cs="Arial"/>
        </w:rPr>
      </w:pPr>
      <w:r>
        <w:rPr>
          <w:rFonts w:ascii="Arial" w:eastAsia="Arial" w:hAnsi="Arial" w:cs="Arial"/>
        </w:rPr>
        <w:t>Peritaje estructural oficinas segundo nivel coliseo</w:t>
      </w:r>
      <w:r w:rsidR="00744997" w:rsidRPr="624D8864">
        <w:rPr>
          <w:rFonts w:ascii="Arial" w:eastAsia="Arial" w:hAnsi="Arial" w:cs="Arial"/>
        </w:rPr>
        <w:t>.</w:t>
      </w:r>
    </w:p>
    <w:p w14:paraId="684A7966" w14:textId="5584BE14" w:rsidR="00744997" w:rsidRPr="00CF7680" w:rsidRDefault="00744997" w:rsidP="00165E1A">
      <w:pPr>
        <w:pStyle w:val="Prrafodelista"/>
        <w:widowControl w:val="0"/>
        <w:numPr>
          <w:ilvl w:val="0"/>
          <w:numId w:val="4"/>
        </w:numPr>
        <w:autoSpaceDE w:val="0"/>
        <w:autoSpaceDN w:val="0"/>
        <w:spacing w:after="0" w:line="278" w:lineRule="auto"/>
        <w:jc w:val="both"/>
        <w:rPr>
          <w:rFonts w:ascii="Arial" w:eastAsia="Arial" w:hAnsi="Arial" w:cs="Arial"/>
        </w:rPr>
      </w:pPr>
      <w:r w:rsidRPr="624D8864">
        <w:rPr>
          <w:rFonts w:ascii="Arial" w:eastAsia="Arial" w:hAnsi="Arial" w:cs="Arial"/>
        </w:rPr>
        <w:t xml:space="preserve">Dimensionamiento </w:t>
      </w:r>
      <w:r w:rsidR="00C05D78">
        <w:rPr>
          <w:rFonts w:ascii="Arial" w:eastAsia="Arial" w:hAnsi="Arial" w:cs="Arial"/>
        </w:rPr>
        <w:t>elementos apoyo</w:t>
      </w:r>
      <w:r w:rsidR="002B6363">
        <w:rPr>
          <w:rFonts w:ascii="Arial" w:eastAsia="Arial" w:hAnsi="Arial" w:cs="Arial"/>
        </w:rPr>
        <w:t>s contenedores</w:t>
      </w:r>
      <w:r w:rsidRPr="624D8864">
        <w:rPr>
          <w:rFonts w:ascii="Arial" w:eastAsia="Arial" w:hAnsi="Arial" w:cs="Arial"/>
        </w:rPr>
        <w:t>.</w:t>
      </w:r>
    </w:p>
    <w:p w14:paraId="0C201F3D" w14:textId="5294B156" w:rsidR="00744997" w:rsidRPr="00CF7680" w:rsidRDefault="00744997" w:rsidP="00165E1A">
      <w:pPr>
        <w:pStyle w:val="Prrafodelista"/>
        <w:widowControl w:val="0"/>
        <w:numPr>
          <w:ilvl w:val="0"/>
          <w:numId w:val="4"/>
        </w:numPr>
        <w:autoSpaceDE w:val="0"/>
        <w:autoSpaceDN w:val="0"/>
        <w:spacing w:after="0" w:line="278" w:lineRule="auto"/>
        <w:jc w:val="both"/>
        <w:rPr>
          <w:rFonts w:ascii="Arial" w:eastAsia="Arial" w:hAnsi="Arial" w:cs="Arial"/>
        </w:rPr>
      </w:pPr>
      <w:r w:rsidRPr="624D8864">
        <w:rPr>
          <w:rFonts w:ascii="Arial" w:eastAsia="Arial" w:hAnsi="Arial" w:cs="Arial"/>
        </w:rPr>
        <w:t xml:space="preserve">cálculos </w:t>
      </w:r>
      <w:r w:rsidR="002B6363">
        <w:rPr>
          <w:rFonts w:ascii="Arial" w:eastAsia="Arial" w:hAnsi="Arial" w:cs="Arial"/>
        </w:rPr>
        <w:t>estructurales</w:t>
      </w:r>
    </w:p>
    <w:p w14:paraId="475B3130" w14:textId="77777777" w:rsidR="00744997" w:rsidRPr="00CF7680" w:rsidRDefault="00744997" w:rsidP="00165E1A">
      <w:pPr>
        <w:pStyle w:val="Prrafodelista"/>
        <w:widowControl w:val="0"/>
        <w:numPr>
          <w:ilvl w:val="0"/>
          <w:numId w:val="4"/>
        </w:numPr>
        <w:autoSpaceDE w:val="0"/>
        <w:autoSpaceDN w:val="0"/>
        <w:spacing w:after="0" w:line="278" w:lineRule="auto"/>
        <w:jc w:val="both"/>
        <w:rPr>
          <w:rFonts w:ascii="Arial" w:eastAsia="Arial" w:hAnsi="Arial" w:cs="Arial"/>
        </w:rPr>
      </w:pPr>
      <w:r w:rsidRPr="624D8864">
        <w:rPr>
          <w:rFonts w:ascii="Arial" w:eastAsia="Arial" w:hAnsi="Arial" w:cs="Arial"/>
        </w:rPr>
        <w:t>Detalles de Accesorios y Dispositivos.</w:t>
      </w:r>
    </w:p>
    <w:p w14:paraId="107AE9F6" w14:textId="3DB5F593" w:rsidR="00744997" w:rsidRDefault="00744997" w:rsidP="00165E1A">
      <w:pPr>
        <w:pStyle w:val="Prrafodelista"/>
        <w:widowControl w:val="0"/>
        <w:numPr>
          <w:ilvl w:val="0"/>
          <w:numId w:val="4"/>
        </w:numPr>
        <w:autoSpaceDE w:val="0"/>
        <w:autoSpaceDN w:val="0"/>
        <w:spacing w:after="0" w:line="278" w:lineRule="auto"/>
        <w:jc w:val="both"/>
        <w:rPr>
          <w:rFonts w:ascii="Arial" w:eastAsia="Arial" w:hAnsi="Arial" w:cs="Arial"/>
        </w:rPr>
      </w:pPr>
      <w:r w:rsidRPr="624D8864">
        <w:rPr>
          <w:rFonts w:ascii="Arial" w:eastAsia="Arial" w:hAnsi="Arial" w:cs="Arial"/>
        </w:rPr>
        <w:t>Plano</w:t>
      </w:r>
      <w:r w:rsidR="002B6363">
        <w:rPr>
          <w:rFonts w:ascii="Arial" w:eastAsia="Arial" w:hAnsi="Arial" w:cs="Arial"/>
        </w:rPr>
        <w:t>s estructurales</w:t>
      </w:r>
      <w:r w:rsidRPr="624D8864">
        <w:rPr>
          <w:rFonts w:ascii="Arial" w:eastAsia="Arial" w:hAnsi="Arial" w:cs="Arial"/>
        </w:rPr>
        <w:t>.</w:t>
      </w:r>
    </w:p>
    <w:tbl>
      <w:tblPr>
        <w:tblW w:w="4620" w:type="dxa"/>
        <w:tblCellMar>
          <w:left w:w="70" w:type="dxa"/>
          <w:right w:w="70" w:type="dxa"/>
        </w:tblCellMar>
        <w:tblLook w:val="04A0" w:firstRow="1" w:lastRow="0" w:firstColumn="1" w:lastColumn="0" w:noHBand="0" w:noVBand="1"/>
      </w:tblPr>
      <w:tblGrid>
        <w:gridCol w:w="4620"/>
      </w:tblGrid>
      <w:tr w:rsidR="00957D93" w:rsidRPr="00957D93" w14:paraId="0969CD16" w14:textId="77777777" w:rsidTr="00957D93">
        <w:trPr>
          <w:trHeight w:val="315"/>
        </w:trPr>
        <w:tc>
          <w:tcPr>
            <w:tcW w:w="4620" w:type="dxa"/>
            <w:tcBorders>
              <w:top w:val="nil"/>
              <w:left w:val="nil"/>
              <w:bottom w:val="nil"/>
              <w:right w:val="nil"/>
            </w:tcBorders>
            <w:shd w:val="clear" w:color="FFFFCC" w:fill="FFFFFF"/>
            <w:vAlign w:val="center"/>
            <w:hideMark/>
          </w:tcPr>
          <w:p w14:paraId="0EE52FDC" w14:textId="4E8D9C59" w:rsidR="00957D93" w:rsidRPr="00957D93" w:rsidRDefault="00957D93" w:rsidP="00BC713F">
            <w:pPr>
              <w:pStyle w:val="Prrafodelista"/>
              <w:widowControl w:val="0"/>
              <w:numPr>
                <w:ilvl w:val="0"/>
                <w:numId w:val="4"/>
              </w:numPr>
              <w:autoSpaceDE w:val="0"/>
              <w:autoSpaceDN w:val="0"/>
              <w:spacing w:after="0" w:line="278" w:lineRule="auto"/>
              <w:ind w:left="1201" w:hanging="425"/>
              <w:jc w:val="both"/>
              <w:rPr>
                <w:rFonts w:ascii="Arial" w:eastAsia="Arial" w:hAnsi="Arial" w:cs="Arial"/>
              </w:rPr>
            </w:pPr>
            <w:r w:rsidRPr="00957D93">
              <w:rPr>
                <w:rFonts w:ascii="Arial" w:eastAsia="Arial" w:hAnsi="Arial" w:cs="Arial"/>
              </w:rPr>
              <w:t>Memorias de cálculo</w:t>
            </w:r>
          </w:p>
        </w:tc>
      </w:tr>
      <w:tr w:rsidR="00957D93" w:rsidRPr="00957D93" w14:paraId="456F6B88" w14:textId="77777777" w:rsidTr="00957D93">
        <w:trPr>
          <w:trHeight w:val="315"/>
        </w:trPr>
        <w:tc>
          <w:tcPr>
            <w:tcW w:w="4620" w:type="dxa"/>
            <w:tcBorders>
              <w:top w:val="nil"/>
              <w:left w:val="nil"/>
              <w:bottom w:val="nil"/>
              <w:right w:val="nil"/>
            </w:tcBorders>
            <w:shd w:val="clear" w:color="FFFFCC" w:fill="FFFFFF"/>
            <w:vAlign w:val="center"/>
            <w:hideMark/>
          </w:tcPr>
          <w:p w14:paraId="3AED8761" w14:textId="5F5C18EB" w:rsidR="00957D93" w:rsidRPr="00957D93" w:rsidRDefault="00957D93" w:rsidP="00BC713F">
            <w:pPr>
              <w:pStyle w:val="Prrafodelista"/>
              <w:widowControl w:val="0"/>
              <w:numPr>
                <w:ilvl w:val="0"/>
                <w:numId w:val="4"/>
              </w:numPr>
              <w:autoSpaceDE w:val="0"/>
              <w:autoSpaceDN w:val="0"/>
              <w:spacing w:after="0" w:line="278" w:lineRule="auto"/>
              <w:ind w:left="1201" w:hanging="425"/>
              <w:jc w:val="both"/>
              <w:rPr>
                <w:rFonts w:ascii="Arial" w:eastAsia="Arial" w:hAnsi="Arial" w:cs="Arial"/>
              </w:rPr>
            </w:pPr>
            <w:r w:rsidRPr="00957D93">
              <w:rPr>
                <w:rFonts w:ascii="Arial" w:eastAsia="Arial" w:hAnsi="Arial" w:cs="Arial"/>
              </w:rPr>
              <w:lastRenderedPageBreak/>
              <w:t>Presupuesto detallado</w:t>
            </w:r>
          </w:p>
        </w:tc>
      </w:tr>
    </w:tbl>
    <w:p w14:paraId="566E4EF1" w14:textId="77777777" w:rsidR="00744997" w:rsidRPr="00CF7680" w:rsidRDefault="00744997" w:rsidP="00165E1A">
      <w:pPr>
        <w:pStyle w:val="Prrafodelista"/>
        <w:widowControl w:val="0"/>
        <w:numPr>
          <w:ilvl w:val="0"/>
          <w:numId w:val="4"/>
        </w:numPr>
        <w:autoSpaceDE w:val="0"/>
        <w:autoSpaceDN w:val="0"/>
        <w:spacing w:after="0" w:line="278" w:lineRule="auto"/>
        <w:jc w:val="both"/>
        <w:rPr>
          <w:rFonts w:ascii="Arial" w:eastAsia="Arial" w:hAnsi="Arial" w:cs="Arial"/>
        </w:rPr>
      </w:pPr>
      <w:r w:rsidRPr="624D8864">
        <w:rPr>
          <w:rFonts w:ascii="Arial" w:eastAsia="Arial" w:hAnsi="Arial" w:cs="Arial"/>
        </w:rPr>
        <w:t>Memoria Descriptiva.</w:t>
      </w:r>
    </w:p>
    <w:p w14:paraId="60D765D1" w14:textId="55A6CD71" w:rsidR="00744997" w:rsidRDefault="00744997" w:rsidP="00165E1A">
      <w:pPr>
        <w:pStyle w:val="Prrafodelista"/>
        <w:widowControl w:val="0"/>
        <w:numPr>
          <w:ilvl w:val="0"/>
          <w:numId w:val="4"/>
        </w:numPr>
        <w:autoSpaceDE w:val="0"/>
        <w:autoSpaceDN w:val="0"/>
        <w:spacing w:after="0" w:line="278" w:lineRule="auto"/>
        <w:jc w:val="both"/>
        <w:rPr>
          <w:rFonts w:ascii="Arial" w:eastAsia="Arial" w:hAnsi="Arial" w:cs="Arial"/>
        </w:rPr>
      </w:pPr>
      <w:r w:rsidRPr="624D8864">
        <w:rPr>
          <w:rFonts w:ascii="Arial" w:eastAsia="Arial" w:hAnsi="Arial" w:cs="Arial"/>
        </w:rPr>
        <w:t>Plan de Mantenimiento y Operación</w:t>
      </w:r>
      <w:r w:rsidR="002B6363">
        <w:rPr>
          <w:rFonts w:ascii="Arial" w:eastAsia="Arial" w:hAnsi="Arial" w:cs="Arial"/>
        </w:rPr>
        <w:t xml:space="preserve"> en caso de aplicar</w:t>
      </w:r>
      <w:r w:rsidRPr="624D8864">
        <w:rPr>
          <w:rFonts w:ascii="Arial" w:eastAsia="Arial" w:hAnsi="Arial" w:cs="Arial"/>
        </w:rPr>
        <w:t>.</w:t>
      </w:r>
    </w:p>
    <w:p w14:paraId="31629FD8" w14:textId="4886690C" w:rsidR="00A7607E" w:rsidRPr="00CF7680" w:rsidRDefault="00A7607E" w:rsidP="00165E1A">
      <w:pPr>
        <w:pStyle w:val="Prrafodelista"/>
        <w:widowControl w:val="0"/>
        <w:numPr>
          <w:ilvl w:val="0"/>
          <w:numId w:val="4"/>
        </w:numPr>
        <w:autoSpaceDE w:val="0"/>
        <w:autoSpaceDN w:val="0"/>
        <w:spacing w:after="0" w:line="278" w:lineRule="auto"/>
        <w:jc w:val="both"/>
        <w:rPr>
          <w:rFonts w:ascii="Arial" w:eastAsia="Arial" w:hAnsi="Arial" w:cs="Arial"/>
        </w:rPr>
      </w:pPr>
      <w:r w:rsidRPr="624D8864">
        <w:rPr>
          <w:rFonts w:ascii="Arial" w:eastAsia="Arial" w:hAnsi="Arial" w:cs="Arial"/>
        </w:rPr>
        <w:t>Informe general.</w:t>
      </w:r>
    </w:p>
    <w:p w14:paraId="0CFEA2BA" w14:textId="641B868B" w:rsidR="00882D21" w:rsidRPr="00CF7680" w:rsidRDefault="00882D21" w:rsidP="624D8864">
      <w:pPr>
        <w:pStyle w:val="NormalWeb"/>
        <w:jc w:val="both"/>
        <w:rPr>
          <w:rFonts w:ascii="Arial" w:eastAsia="Arial" w:hAnsi="Arial" w:cs="Arial"/>
          <w:sz w:val="22"/>
          <w:szCs w:val="22"/>
          <w:lang w:eastAsia="es-CO"/>
        </w:rPr>
      </w:pPr>
      <w:r w:rsidRPr="624D8864">
        <w:rPr>
          <w:rFonts w:ascii="Arial" w:eastAsia="Arial" w:hAnsi="Arial" w:cs="Arial"/>
          <w:sz w:val="22"/>
          <w:szCs w:val="22"/>
        </w:rPr>
        <w:t xml:space="preserve">La propuesta presentada debe ser completa y abarcar todos los elementos necesarios. La información proporcionada debe ser suficiente para la elaboración y presentación de la propuesta. </w:t>
      </w:r>
      <w:r w:rsidR="250A1FCF" w:rsidRPr="624D8864">
        <w:rPr>
          <w:rFonts w:ascii="Arial" w:eastAsia="Arial" w:hAnsi="Arial" w:cs="Arial"/>
          <w:sz w:val="22"/>
          <w:szCs w:val="22"/>
        </w:rPr>
        <w:t>Para la visita a la sede y verificar el sitio de intervención</w:t>
      </w:r>
      <w:r w:rsidRPr="624D8864">
        <w:rPr>
          <w:rFonts w:ascii="Arial" w:eastAsia="Arial" w:hAnsi="Arial" w:cs="Arial"/>
          <w:sz w:val="22"/>
          <w:szCs w:val="22"/>
        </w:rPr>
        <w:t xml:space="preserve">, se debe coordinar con antelación, solicitando el acompañamiento necesario dentro de los plazos establecidos para la entrega de la propuesta. </w:t>
      </w:r>
      <w:r w:rsidR="53A28642" w:rsidRPr="624D8864">
        <w:rPr>
          <w:rFonts w:ascii="Arial" w:eastAsia="Arial" w:hAnsi="Arial" w:cs="Arial"/>
          <w:sz w:val="22"/>
          <w:szCs w:val="22"/>
        </w:rPr>
        <w:t xml:space="preserve">Se requiere que la documentación relacionada con los diseños, incluyan planos en formatos PDF y DWG, y los presupuestos y cantidades, se entregue de manera </w:t>
      </w:r>
      <w:r w:rsidR="53A28642" w:rsidRPr="624D8864">
        <w:rPr>
          <w:rFonts w:ascii="Arial" w:eastAsia="Arial" w:hAnsi="Arial" w:cs="Arial"/>
          <w:sz w:val="22"/>
          <w:szCs w:val="22"/>
          <w:lang w:eastAsia="es-CO"/>
        </w:rPr>
        <w:t>integral</w:t>
      </w:r>
      <w:r w:rsidR="53A28642" w:rsidRPr="624D8864">
        <w:rPr>
          <w:rFonts w:ascii="Arial" w:eastAsia="Arial" w:hAnsi="Arial" w:cs="Arial"/>
          <w:sz w:val="22"/>
          <w:szCs w:val="22"/>
        </w:rPr>
        <w:t>.</w:t>
      </w:r>
    </w:p>
    <w:p w14:paraId="660FDDD7" w14:textId="3C8001BC" w:rsidR="00E16AE3" w:rsidRPr="00CF7680" w:rsidRDefault="5672EEDD" w:rsidP="624D8864">
      <w:pPr>
        <w:pStyle w:val="Ttulo1"/>
        <w:spacing w:line="259" w:lineRule="auto"/>
        <w:rPr>
          <w:rFonts w:asciiTheme="minorHAnsi" w:eastAsia="Calibri" w:hAnsiTheme="minorHAnsi" w:cstheme="minorBidi"/>
          <w:sz w:val="24"/>
          <w:szCs w:val="24"/>
          <w:lang w:val="es-419"/>
        </w:rPr>
      </w:pPr>
      <w:r w:rsidRPr="624D8864">
        <w:rPr>
          <w:rFonts w:asciiTheme="minorHAnsi" w:eastAsia="Calibri" w:hAnsiTheme="minorHAnsi" w:cstheme="minorBidi"/>
          <w:sz w:val="24"/>
          <w:szCs w:val="24"/>
        </w:rPr>
        <w:t xml:space="preserve">     </w:t>
      </w:r>
      <w:bookmarkStart w:id="8" w:name="_Toc161063611"/>
      <w:r w:rsidRPr="624D8864">
        <w:rPr>
          <w:rFonts w:asciiTheme="minorHAnsi" w:eastAsia="Calibri" w:hAnsiTheme="minorHAnsi" w:cstheme="minorBidi"/>
          <w:sz w:val="24"/>
          <w:szCs w:val="24"/>
        </w:rPr>
        <w:t xml:space="preserve">5.  </w:t>
      </w:r>
      <w:r w:rsidR="008E2BE3" w:rsidRPr="624D8864">
        <w:rPr>
          <w:rFonts w:asciiTheme="minorHAnsi" w:eastAsia="Calibri" w:hAnsiTheme="minorHAnsi" w:cstheme="minorBidi"/>
          <w:sz w:val="24"/>
          <w:szCs w:val="24"/>
        </w:rPr>
        <w:t>TIEMPO</w:t>
      </w:r>
      <w:r w:rsidRPr="624D8864">
        <w:rPr>
          <w:rFonts w:asciiTheme="minorHAnsi" w:eastAsia="Calibri" w:hAnsiTheme="minorHAnsi" w:cstheme="minorBidi"/>
          <w:sz w:val="24"/>
          <w:szCs w:val="24"/>
        </w:rPr>
        <w:t xml:space="preserve"> DE ENTREGA</w:t>
      </w:r>
      <w:bookmarkEnd w:id="8"/>
    </w:p>
    <w:p w14:paraId="108E7D11" w14:textId="54DD4C89" w:rsidR="00E16AE3" w:rsidRPr="00CF7680" w:rsidRDefault="65248C52" w:rsidP="624D8864">
      <w:pPr>
        <w:tabs>
          <w:tab w:val="left" w:pos="284"/>
        </w:tabs>
        <w:rPr>
          <w:rFonts w:eastAsia="Arial" w:cs="Arial"/>
          <w:color w:val="000000" w:themeColor="text1"/>
          <w:szCs w:val="22"/>
          <w:lang w:val="es-ES"/>
        </w:rPr>
      </w:pPr>
      <w:r w:rsidRPr="624D8864">
        <w:rPr>
          <w:rFonts w:eastAsia="Arial" w:cs="Arial"/>
          <w:color w:val="000000" w:themeColor="text1"/>
          <w:szCs w:val="22"/>
        </w:rPr>
        <w:t xml:space="preserve">El plazo de ejecución del contrato será propuesto por el proponente y este no excederá los </w:t>
      </w:r>
      <w:r w:rsidR="50279E32" w:rsidRPr="624D8864">
        <w:rPr>
          <w:rFonts w:eastAsia="Arial" w:cs="Arial"/>
          <w:color w:val="000000" w:themeColor="text1"/>
          <w:szCs w:val="22"/>
        </w:rPr>
        <w:t>treinta</w:t>
      </w:r>
      <w:r w:rsidRPr="624D8864">
        <w:rPr>
          <w:rFonts w:eastAsia="Arial" w:cs="Arial"/>
          <w:color w:val="000000" w:themeColor="text1"/>
          <w:szCs w:val="22"/>
        </w:rPr>
        <w:t xml:space="preserve"> (</w:t>
      </w:r>
      <w:r w:rsidR="28813D7A" w:rsidRPr="624D8864">
        <w:rPr>
          <w:rFonts w:eastAsia="Arial" w:cs="Arial"/>
          <w:color w:val="000000" w:themeColor="text1"/>
          <w:szCs w:val="22"/>
        </w:rPr>
        <w:t>30</w:t>
      </w:r>
      <w:r w:rsidRPr="624D8864">
        <w:rPr>
          <w:rFonts w:eastAsia="Arial" w:cs="Arial"/>
          <w:color w:val="000000" w:themeColor="text1"/>
          <w:szCs w:val="22"/>
        </w:rPr>
        <w:t>) días calendario.</w:t>
      </w:r>
    </w:p>
    <w:p w14:paraId="481B8A2A" w14:textId="48003F6F" w:rsidR="624D8864" w:rsidRDefault="624D8864" w:rsidP="624D8864">
      <w:pPr>
        <w:tabs>
          <w:tab w:val="left" w:pos="284"/>
        </w:tabs>
        <w:rPr>
          <w:rFonts w:eastAsia="Arial" w:cs="Arial"/>
          <w:color w:val="000000" w:themeColor="text1"/>
          <w:szCs w:val="22"/>
        </w:rPr>
      </w:pPr>
    </w:p>
    <w:p w14:paraId="1CF72A3C" w14:textId="1DC66571" w:rsidR="00087A77" w:rsidRPr="00CF7680" w:rsidRDefault="00087A77" w:rsidP="624D8864">
      <w:pPr>
        <w:pStyle w:val="Ttulo1"/>
        <w:spacing w:line="259" w:lineRule="auto"/>
        <w:rPr>
          <w:rFonts w:asciiTheme="minorHAnsi" w:eastAsia="Calibri" w:hAnsiTheme="minorHAnsi" w:cstheme="minorBidi"/>
          <w:sz w:val="24"/>
          <w:szCs w:val="24"/>
        </w:rPr>
      </w:pPr>
      <w:r w:rsidRPr="624D8864">
        <w:rPr>
          <w:rFonts w:asciiTheme="minorHAnsi" w:eastAsia="Calibri" w:hAnsiTheme="minorHAnsi" w:cstheme="minorBidi"/>
          <w:sz w:val="24"/>
          <w:szCs w:val="24"/>
        </w:rPr>
        <w:t xml:space="preserve">     </w:t>
      </w:r>
      <w:bookmarkStart w:id="9" w:name="_Toc161063612"/>
      <w:r w:rsidRPr="624D8864">
        <w:rPr>
          <w:rFonts w:asciiTheme="minorHAnsi" w:eastAsia="Calibri" w:hAnsiTheme="minorHAnsi" w:cstheme="minorBidi"/>
          <w:sz w:val="24"/>
          <w:szCs w:val="24"/>
        </w:rPr>
        <w:t>6.   OBLIGACIONES DEL CONSULTOR.</w:t>
      </w:r>
      <w:bookmarkEnd w:id="9"/>
    </w:p>
    <w:p w14:paraId="5A4052CC" w14:textId="77777777" w:rsidR="00507883" w:rsidRPr="00CF7680" w:rsidRDefault="00507883" w:rsidP="00DF21A0">
      <w:pPr>
        <w:autoSpaceDE w:val="0"/>
        <w:autoSpaceDN w:val="0"/>
        <w:adjustRightInd w:val="0"/>
        <w:rPr>
          <w:rFonts w:asciiTheme="minorHAnsi" w:hAnsiTheme="minorHAnsi" w:cstheme="minorHAnsi"/>
          <w:color w:val="000000"/>
          <w:sz w:val="24"/>
          <w:lang w:eastAsia="es-CO"/>
        </w:rPr>
      </w:pPr>
    </w:p>
    <w:p w14:paraId="740E4A2B" w14:textId="226C2853" w:rsidR="00507883" w:rsidRPr="00CF7680" w:rsidRDefault="00507883" w:rsidP="624D8864">
      <w:pPr>
        <w:autoSpaceDE w:val="0"/>
        <w:autoSpaceDN w:val="0"/>
        <w:adjustRightInd w:val="0"/>
        <w:rPr>
          <w:rFonts w:eastAsia="Arial" w:cs="Arial"/>
          <w:color w:val="000000"/>
          <w:szCs w:val="22"/>
          <w:lang w:eastAsia="es-CO"/>
        </w:rPr>
      </w:pPr>
      <w:r w:rsidRPr="624D8864">
        <w:rPr>
          <w:rFonts w:eastAsia="Arial" w:cs="Arial"/>
          <w:color w:val="000000" w:themeColor="text1"/>
          <w:szCs w:val="22"/>
          <w:lang w:eastAsia="es-CO"/>
        </w:rPr>
        <w:t>El CONSULTOR</w:t>
      </w:r>
      <w:r w:rsidR="00A6270D" w:rsidRPr="624D8864">
        <w:rPr>
          <w:rFonts w:eastAsia="Arial" w:cs="Arial"/>
          <w:color w:val="000000" w:themeColor="text1"/>
          <w:szCs w:val="22"/>
          <w:lang w:eastAsia="es-CO"/>
        </w:rPr>
        <w:t xml:space="preserve"> que a partir de este momento</w:t>
      </w:r>
      <w:r w:rsidRPr="624D8864">
        <w:rPr>
          <w:rFonts w:eastAsia="Arial" w:cs="Arial"/>
          <w:color w:val="000000" w:themeColor="text1"/>
          <w:szCs w:val="22"/>
          <w:lang w:eastAsia="es-CO"/>
        </w:rPr>
        <w:t xml:space="preserve"> se obligará para con el CONTRATANTE, en virtud de la celebración del contrato de consultoría a lo siguiente: </w:t>
      </w:r>
    </w:p>
    <w:p w14:paraId="070F5201" w14:textId="77777777" w:rsidR="00507883" w:rsidRPr="00CF7680" w:rsidRDefault="00507883" w:rsidP="624D8864">
      <w:pPr>
        <w:autoSpaceDE w:val="0"/>
        <w:autoSpaceDN w:val="0"/>
        <w:adjustRightInd w:val="0"/>
        <w:rPr>
          <w:rFonts w:eastAsia="Arial" w:cs="Arial"/>
          <w:color w:val="000000"/>
          <w:szCs w:val="22"/>
          <w:lang w:eastAsia="es-CO"/>
        </w:rPr>
      </w:pPr>
    </w:p>
    <w:p w14:paraId="19F7D367" w14:textId="77777777" w:rsidR="00744997" w:rsidRPr="00CF7680" w:rsidRDefault="00507883" w:rsidP="00165E1A">
      <w:pPr>
        <w:pStyle w:val="Prrafodelista"/>
        <w:numPr>
          <w:ilvl w:val="0"/>
          <w:numId w:val="7"/>
        </w:numPr>
        <w:autoSpaceDE w:val="0"/>
        <w:autoSpaceDN w:val="0"/>
        <w:adjustRightInd w:val="0"/>
        <w:spacing w:after="32"/>
        <w:jc w:val="both"/>
        <w:rPr>
          <w:rFonts w:ascii="Arial" w:eastAsia="Arial" w:hAnsi="Arial" w:cs="Arial"/>
          <w:color w:val="000000"/>
          <w:lang w:eastAsia="es-CO"/>
        </w:rPr>
      </w:pPr>
      <w:r w:rsidRPr="624D8864">
        <w:rPr>
          <w:rFonts w:ascii="Arial" w:eastAsia="Arial" w:hAnsi="Arial" w:cs="Arial"/>
          <w:color w:val="000000" w:themeColor="text1"/>
          <w:lang w:eastAsia="es-CO"/>
        </w:rPr>
        <w:t>Ejecutar las actividades objeto de la presente contratación con las especificaciones técnicas establecid</w:t>
      </w:r>
      <w:r w:rsidR="00B53F29" w:rsidRPr="624D8864">
        <w:rPr>
          <w:rFonts w:ascii="Arial" w:eastAsia="Arial" w:hAnsi="Arial" w:cs="Arial"/>
          <w:color w:val="000000" w:themeColor="text1"/>
          <w:lang w:eastAsia="es-CO"/>
        </w:rPr>
        <w:t>a</w:t>
      </w:r>
      <w:r w:rsidRPr="624D8864">
        <w:rPr>
          <w:rFonts w:ascii="Arial" w:eastAsia="Arial" w:hAnsi="Arial" w:cs="Arial"/>
          <w:color w:val="000000" w:themeColor="text1"/>
          <w:lang w:eastAsia="es-CO"/>
        </w:rPr>
        <w:t xml:space="preserve">s en </w:t>
      </w:r>
      <w:r w:rsidR="1AC160F3" w:rsidRPr="624D8864">
        <w:rPr>
          <w:rFonts w:ascii="Arial" w:eastAsia="Arial" w:hAnsi="Arial" w:cs="Arial"/>
          <w:color w:val="000000" w:themeColor="text1"/>
          <w:lang w:eastAsia="es-CO"/>
        </w:rPr>
        <w:t xml:space="preserve">la presente invitación </w:t>
      </w:r>
      <w:r w:rsidRPr="624D8864">
        <w:rPr>
          <w:rFonts w:ascii="Arial" w:eastAsia="Arial" w:hAnsi="Arial" w:cs="Arial"/>
          <w:color w:val="000000" w:themeColor="text1"/>
          <w:lang w:eastAsia="es-CO"/>
        </w:rPr>
        <w:t>y en la propuesta</w:t>
      </w:r>
      <w:r w:rsidR="6ECC0CCB" w:rsidRPr="624D8864">
        <w:rPr>
          <w:rFonts w:ascii="Arial" w:eastAsia="Arial" w:hAnsi="Arial" w:cs="Arial"/>
          <w:color w:val="000000" w:themeColor="text1"/>
          <w:lang w:eastAsia="es-CO"/>
        </w:rPr>
        <w:t xml:space="preserve"> presentada</w:t>
      </w:r>
      <w:r w:rsidRPr="624D8864">
        <w:rPr>
          <w:rFonts w:ascii="Arial" w:eastAsia="Arial" w:hAnsi="Arial" w:cs="Arial"/>
          <w:color w:val="000000" w:themeColor="text1"/>
          <w:lang w:eastAsia="es-CO"/>
        </w:rPr>
        <w:t>.</w:t>
      </w:r>
    </w:p>
    <w:p w14:paraId="02219628" w14:textId="77777777" w:rsidR="00744997" w:rsidRPr="00CF7680" w:rsidRDefault="00507883" w:rsidP="00165E1A">
      <w:pPr>
        <w:pStyle w:val="Prrafodelista"/>
        <w:numPr>
          <w:ilvl w:val="0"/>
          <w:numId w:val="7"/>
        </w:numPr>
        <w:autoSpaceDE w:val="0"/>
        <w:autoSpaceDN w:val="0"/>
        <w:adjustRightInd w:val="0"/>
        <w:spacing w:after="32"/>
        <w:jc w:val="both"/>
        <w:rPr>
          <w:rFonts w:ascii="Arial" w:eastAsia="Arial" w:hAnsi="Arial" w:cs="Arial"/>
          <w:color w:val="000000"/>
          <w:lang w:eastAsia="es-CO"/>
        </w:rPr>
      </w:pPr>
      <w:r w:rsidRPr="624D8864">
        <w:rPr>
          <w:rFonts w:ascii="Arial" w:eastAsia="Arial" w:hAnsi="Arial" w:cs="Arial"/>
          <w:color w:val="000000" w:themeColor="text1"/>
          <w:lang w:eastAsia="es-CO"/>
        </w:rPr>
        <w:t>Presentar para aprobación y seguimiento de la supervisión un cronograma de actividades inherentes al cumplimiento del objeto y obligaciones del contrato.</w:t>
      </w:r>
    </w:p>
    <w:p w14:paraId="755D60F1" w14:textId="77777777" w:rsidR="00744997" w:rsidRPr="00CF7680" w:rsidRDefault="00507883" w:rsidP="00165E1A">
      <w:pPr>
        <w:pStyle w:val="Prrafodelista"/>
        <w:numPr>
          <w:ilvl w:val="0"/>
          <w:numId w:val="7"/>
        </w:numPr>
        <w:autoSpaceDE w:val="0"/>
        <w:autoSpaceDN w:val="0"/>
        <w:adjustRightInd w:val="0"/>
        <w:spacing w:after="32"/>
        <w:jc w:val="both"/>
        <w:rPr>
          <w:rFonts w:ascii="Arial" w:eastAsia="Arial" w:hAnsi="Arial" w:cs="Arial"/>
          <w:color w:val="000000"/>
          <w:lang w:eastAsia="es-CO"/>
        </w:rPr>
      </w:pPr>
      <w:r w:rsidRPr="624D8864">
        <w:rPr>
          <w:rFonts w:ascii="Arial" w:eastAsia="Arial" w:hAnsi="Arial" w:cs="Arial"/>
          <w:color w:val="000000" w:themeColor="text1"/>
          <w:lang w:eastAsia="es-CO"/>
        </w:rPr>
        <w:t xml:space="preserve">Mantener comunicación directa con la supervisión para garantizar la solución de imprevistos e inquietudes que se presenten en el desarrollo del contrato. </w:t>
      </w:r>
    </w:p>
    <w:p w14:paraId="3D10DA87" w14:textId="77777777" w:rsidR="00744997" w:rsidRPr="00CF7680" w:rsidRDefault="00507883" w:rsidP="00165E1A">
      <w:pPr>
        <w:pStyle w:val="Prrafodelista"/>
        <w:numPr>
          <w:ilvl w:val="0"/>
          <w:numId w:val="7"/>
        </w:numPr>
        <w:autoSpaceDE w:val="0"/>
        <w:autoSpaceDN w:val="0"/>
        <w:adjustRightInd w:val="0"/>
        <w:spacing w:after="32"/>
        <w:jc w:val="both"/>
        <w:rPr>
          <w:rFonts w:ascii="Arial" w:eastAsia="Arial" w:hAnsi="Arial" w:cs="Arial"/>
          <w:color w:val="000000"/>
          <w:lang w:eastAsia="es-CO"/>
        </w:rPr>
      </w:pPr>
      <w:r w:rsidRPr="624D8864">
        <w:rPr>
          <w:rFonts w:ascii="Arial" w:eastAsia="Arial" w:hAnsi="Arial" w:cs="Arial"/>
          <w:color w:val="000000" w:themeColor="text1"/>
          <w:lang w:eastAsia="es-CO"/>
        </w:rPr>
        <w:t xml:space="preserve">El consultor deberá tener afiliado su personal a los sistemas de seguridad social, pensión y ARL, además deberá de estar a paz y salvo con el aporte anterior además de los parafiscales. </w:t>
      </w:r>
      <w:r w:rsidR="68657667" w:rsidRPr="624D8864">
        <w:rPr>
          <w:rFonts w:ascii="Arial" w:eastAsia="Arial" w:hAnsi="Arial" w:cs="Arial"/>
          <w:color w:val="000000" w:themeColor="text1"/>
          <w:lang w:eastAsia="es-CO"/>
        </w:rPr>
        <w:t xml:space="preserve">Esta documentación </w:t>
      </w:r>
      <w:r w:rsidR="00A414D6" w:rsidRPr="624D8864">
        <w:rPr>
          <w:rFonts w:ascii="Arial" w:eastAsia="Arial" w:hAnsi="Arial" w:cs="Arial"/>
          <w:color w:val="000000" w:themeColor="text1"/>
          <w:lang w:eastAsia="es-CO"/>
        </w:rPr>
        <w:t>deberá</w:t>
      </w:r>
      <w:r w:rsidR="68657667" w:rsidRPr="624D8864">
        <w:rPr>
          <w:rFonts w:ascii="Arial" w:eastAsia="Arial" w:hAnsi="Arial" w:cs="Arial"/>
          <w:color w:val="000000" w:themeColor="text1"/>
          <w:lang w:eastAsia="es-CO"/>
        </w:rPr>
        <w:t xml:space="preserve"> tener el visto bueno del área de Seguridad y salud en el trabajo de Comfenalco Antioquia</w:t>
      </w:r>
      <w:r w:rsidR="4B30F4C2" w:rsidRPr="624D8864">
        <w:rPr>
          <w:rFonts w:ascii="Arial" w:eastAsia="Arial" w:hAnsi="Arial" w:cs="Arial"/>
          <w:color w:val="000000" w:themeColor="text1"/>
          <w:lang w:eastAsia="es-CO"/>
        </w:rPr>
        <w:t>.</w:t>
      </w:r>
    </w:p>
    <w:p w14:paraId="31511F6C" w14:textId="77777777" w:rsidR="00744997" w:rsidRPr="00CF7680" w:rsidRDefault="006303C4" w:rsidP="00165E1A">
      <w:pPr>
        <w:pStyle w:val="Prrafodelista"/>
        <w:numPr>
          <w:ilvl w:val="0"/>
          <w:numId w:val="7"/>
        </w:numPr>
        <w:autoSpaceDE w:val="0"/>
        <w:autoSpaceDN w:val="0"/>
        <w:adjustRightInd w:val="0"/>
        <w:spacing w:after="32"/>
        <w:jc w:val="both"/>
        <w:rPr>
          <w:rFonts w:ascii="Arial" w:eastAsia="Arial" w:hAnsi="Arial" w:cs="Arial"/>
          <w:color w:val="000000"/>
          <w:lang w:eastAsia="es-CO"/>
        </w:rPr>
      </w:pPr>
      <w:r w:rsidRPr="624D8864">
        <w:rPr>
          <w:rFonts w:ascii="Arial" w:eastAsia="Arial" w:hAnsi="Arial" w:cs="Arial"/>
          <w:color w:val="000000" w:themeColor="text1"/>
          <w:lang w:eastAsia="es-CO"/>
        </w:rPr>
        <w:t>A</w:t>
      </w:r>
      <w:r w:rsidR="00507883" w:rsidRPr="624D8864">
        <w:rPr>
          <w:rFonts w:ascii="Arial" w:eastAsia="Arial" w:hAnsi="Arial" w:cs="Arial"/>
          <w:color w:val="000000" w:themeColor="text1"/>
          <w:lang w:eastAsia="es-CO"/>
        </w:rPr>
        <w:t xml:space="preserve">l finalizar el contrato el consultor deberá anexar el acta de </w:t>
      </w:r>
      <w:r w:rsidR="202DCC2D" w:rsidRPr="624D8864">
        <w:rPr>
          <w:rFonts w:ascii="Arial" w:eastAsia="Arial" w:hAnsi="Arial" w:cs="Arial"/>
          <w:color w:val="000000" w:themeColor="text1"/>
          <w:lang w:eastAsia="es-CO"/>
        </w:rPr>
        <w:t>entrega</w:t>
      </w:r>
      <w:r w:rsidR="00507883" w:rsidRPr="624D8864">
        <w:rPr>
          <w:rFonts w:ascii="Arial" w:eastAsia="Arial" w:hAnsi="Arial" w:cs="Arial"/>
          <w:color w:val="000000" w:themeColor="text1"/>
          <w:lang w:eastAsia="es-CO"/>
        </w:rPr>
        <w:t xml:space="preserve"> y paz y salvo </w:t>
      </w:r>
      <w:r w:rsidR="13F04763" w:rsidRPr="624D8864">
        <w:rPr>
          <w:rFonts w:ascii="Arial" w:eastAsia="Arial" w:hAnsi="Arial" w:cs="Arial"/>
          <w:color w:val="000000" w:themeColor="text1"/>
          <w:lang w:eastAsia="es-CO"/>
        </w:rPr>
        <w:t>de los parafiscales, así como el pago del FIC.</w:t>
      </w:r>
    </w:p>
    <w:p w14:paraId="35A7D003" w14:textId="2F38CE5A" w:rsidR="00D974EE" w:rsidRPr="00CF7680" w:rsidRDefault="00507883" w:rsidP="00165E1A">
      <w:pPr>
        <w:pStyle w:val="Prrafodelista"/>
        <w:numPr>
          <w:ilvl w:val="0"/>
          <w:numId w:val="7"/>
        </w:numPr>
        <w:autoSpaceDE w:val="0"/>
        <w:autoSpaceDN w:val="0"/>
        <w:adjustRightInd w:val="0"/>
        <w:spacing w:after="32"/>
        <w:jc w:val="both"/>
        <w:rPr>
          <w:rFonts w:ascii="Arial" w:eastAsia="Arial" w:hAnsi="Arial" w:cs="Arial"/>
          <w:color w:val="000000"/>
          <w:lang w:eastAsia="es-CO"/>
        </w:rPr>
      </w:pPr>
      <w:r w:rsidRPr="624D8864">
        <w:rPr>
          <w:rFonts w:ascii="Arial" w:eastAsia="Arial" w:hAnsi="Arial" w:cs="Arial"/>
          <w:color w:val="000000" w:themeColor="text1"/>
          <w:lang w:eastAsia="es-CO"/>
        </w:rPr>
        <w:t xml:space="preserve">Mantener bajo reserva toda la información que sea suministrada por parte </w:t>
      </w:r>
      <w:r w:rsidR="00763E78" w:rsidRPr="624D8864">
        <w:rPr>
          <w:rFonts w:ascii="Arial" w:eastAsia="Arial" w:hAnsi="Arial" w:cs="Arial"/>
          <w:color w:val="000000" w:themeColor="text1"/>
          <w:lang w:eastAsia="es-CO"/>
        </w:rPr>
        <w:t>COMFENALCO ANTIOQUIA</w:t>
      </w:r>
      <w:r w:rsidRPr="624D8864">
        <w:rPr>
          <w:rFonts w:ascii="Arial" w:eastAsia="Arial" w:hAnsi="Arial" w:cs="Arial"/>
          <w:color w:val="000000" w:themeColor="text1"/>
          <w:lang w:eastAsia="es-CO"/>
        </w:rPr>
        <w:t xml:space="preserve">. </w:t>
      </w:r>
    </w:p>
    <w:p w14:paraId="3EB5394E" w14:textId="6A58CD40" w:rsidR="00591FAD" w:rsidRPr="00CF7680" w:rsidRDefault="00087A77" w:rsidP="624D8864">
      <w:pPr>
        <w:pStyle w:val="Ttulo1"/>
        <w:spacing w:line="259" w:lineRule="auto"/>
        <w:rPr>
          <w:rFonts w:asciiTheme="minorHAnsi" w:eastAsia="Calibri" w:hAnsiTheme="minorHAnsi" w:cstheme="minorBidi"/>
          <w:sz w:val="24"/>
          <w:szCs w:val="24"/>
        </w:rPr>
      </w:pPr>
      <w:bookmarkStart w:id="10" w:name="_Toc161063613"/>
      <w:r w:rsidRPr="624D8864">
        <w:rPr>
          <w:rFonts w:asciiTheme="minorHAnsi" w:eastAsia="Calibri" w:hAnsiTheme="minorHAnsi" w:cstheme="minorBidi"/>
          <w:sz w:val="24"/>
          <w:szCs w:val="24"/>
        </w:rPr>
        <w:lastRenderedPageBreak/>
        <w:t>7.</w:t>
      </w:r>
      <w:r w:rsidR="00A40C72" w:rsidRPr="624D8864">
        <w:rPr>
          <w:rFonts w:asciiTheme="minorHAnsi" w:eastAsia="Calibri" w:hAnsiTheme="minorHAnsi" w:cstheme="minorBidi"/>
          <w:sz w:val="24"/>
          <w:szCs w:val="24"/>
        </w:rPr>
        <w:t xml:space="preserve">  </w:t>
      </w:r>
      <w:r w:rsidR="000175B9" w:rsidRPr="624D8864">
        <w:rPr>
          <w:rFonts w:asciiTheme="minorHAnsi" w:eastAsia="Calibri" w:hAnsiTheme="minorHAnsi" w:cstheme="minorBidi"/>
          <w:sz w:val="24"/>
          <w:szCs w:val="24"/>
        </w:rPr>
        <w:t xml:space="preserve">COMPROMISOS </w:t>
      </w:r>
      <w:r w:rsidR="00483546" w:rsidRPr="624D8864">
        <w:rPr>
          <w:rFonts w:asciiTheme="minorHAnsi" w:eastAsia="Calibri" w:hAnsiTheme="minorHAnsi" w:cstheme="minorBidi"/>
          <w:sz w:val="24"/>
          <w:szCs w:val="24"/>
        </w:rPr>
        <w:t xml:space="preserve">DE LOS </w:t>
      </w:r>
      <w:r w:rsidR="00A56276" w:rsidRPr="624D8864">
        <w:rPr>
          <w:rFonts w:asciiTheme="minorHAnsi" w:eastAsia="Calibri" w:hAnsiTheme="minorHAnsi" w:cstheme="minorBidi"/>
          <w:sz w:val="24"/>
          <w:szCs w:val="24"/>
        </w:rPr>
        <w:t>DISEÑADORES</w:t>
      </w:r>
      <w:r w:rsidR="000175B9" w:rsidRPr="624D8864">
        <w:rPr>
          <w:rFonts w:asciiTheme="minorHAnsi" w:eastAsia="Calibri" w:hAnsiTheme="minorHAnsi" w:cstheme="minorBidi"/>
          <w:sz w:val="24"/>
          <w:szCs w:val="24"/>
        </w:rPr>
        <w:t>.</w:t>
      </w:r>
      <w:bookmarkEnd w:id="10"/>
    </w:p>
    <w:p w14:paraId="5197356B" w14:textId="5E73883A" w:rsidR="0054532F" w:rsidRPr="00CF7680" w:rsidRDefault="00087A77" w:rsidP="624D8864">
      <w:pPr>
        <w:pStyle w:val="Ttulo3"/>
        <w:jc w:val="both"/>
        <w:rPr>
          <w:rFonts w:asciiTheme="minorHAnsi" w:hAnsiTheme="minorHAnsi" w:cstheme="minorBidi"/>
          <w:color w:val="auto"/>
          <w:sz w:val="24"/>
          <w:szCs w:val="24"/>
        </w:rPr>
      </w:pPr>
      <w:bookmarkStart w:id="11" w:name="_Toc161063614"/>
      <w:r w:rsidRPr="624D8864">
        <w:rPr>
          <w:rFonts w:asciiTheme="minorHAnsi" w:hAnsiTheme="minorHAnsi" w:cstheme="minorBidi"/>
          <w:color w:val="auto"/>
          <w:sz w:val="24"/>
          <w:szCs w:val="24"/>
        </w:rPr>
        <w:t>7</w:t>
      </w:r>
      <w:r w:rsidR="007E6E19" w:rsidRPr="624D8864">
        <w:rPr>
          <w:rFonts w:asciiTheme="minorHAnsi" w:hAnsiTheme="minorHAnsi" w:cstheme="minorBidi"/>
          <w:color w:val="auto"/>
          <w:sz w:val="24"/>
          <w:szCs w:val="24"/>
        </w:rPr>
        <w:t xml:space="preserve">.1 </w:t>
      </w:r>
      <w:r w:rsidR="00AF2A45" w:rsidRPr="624D8864">
        <w:rPr>
          <w:rFonts w:asciiTheme="minorHAnsi" w:hAnsiTheme="minorHAnsi" w:cstheme="minorBidi"/>
          <w:color w:val="auto"/>
          <w:sz w:val="24"/>
          <w:szCs w:val="24"/>
        </w:rPr>
        <w:t>GENERALIDADES</w:t>
      </w:r>
      <w:r w:rsidR="00A56276" w:rsidRPr="624D8864">
        <w:rPr>
          <w:rFonts w:asciiTheme="minorHAnsi" w:hAnsiTheme="minorHAnsi" w:cstheme="minorBidi"/>
          <w:color w:val="auto"/>
          <w:sz w:val="24"/>
          <w:szCs w:val="24"/>
        </w:rPr>
        <w:t>.</w:t>
      </w:r>
      <w:bookmarkEnd w:id="11"/>
    </w:p>
    <w:p w14:paraId="59221D4F" w14:textId="76623562" w:rsidR="00D62A23" w:rsidRPr="00CF7680" w:rsidRDefault="00D62A23" w:rsidP="00165E1A">
      <w:pPr>
        <w:pStyle w:val="NormalWeb"/>
        <w:numPr>
          <w:ilvl w:val="0"/>
          <w:numId w:val="5"/>
        </w:numPr>
        <w:jc w:val="both"/>
        <w:rPr>
          <w:rFonts w:ascii="Arial" w:eastAsia="Arial" w:hAnsi="Arial" w:cs="Arial"/>
          <w:sz w:val="22"/>
          <w:szCs w:val="22"/>
          <w:lang w:eastAsia="es-CO"/>
        </w:rPr>
      </w:pPr>
      <w:r w:rsidRPr="624D8864">
        <w:rPr>
          <w:rFonts w:ascii="Arial" w:eastAsia="Arial" w:hAnsi="Arial" w:cs="Arial"/>
          <w:sz w:val="22"/>
          <w:szCs w:val="22"/>
        </w:rPr>
        <w:t>Evaluar las necesidades y requerimientos del proyecto, comprendiendo las especificaciones del cliente y las condiciones del entorno.</w:t>
      </w:r>
    </w:p>
    <w:p w14:paraId="0CCB4887" w14:textId="3187AEC7" w:rsidR="00D62A23" w:rsidRPr="00CF7680" w:rsidRDefault="00D62A23" w:rsidP="00165E1A">
      <w:pPr>
        <w:pStyle w:val="NormalWeb"/>
        <w:numPr>
          <w:ilvl w:val="0"/>
          <w:numId w:val="5"/>
        </w:numPr>
        <w:jc w:val="both"/>
        <w:rPr>
          <w:rFonts w:ascii="Arial" w:eastAsia="Arial" w:hAnsi="Arial" w:cs="Arial"/>
          <w:sz w:val="22"/>
          <w:szCs w:val="22"/>
        </w:rPr>
      </w:pPr>
      <w:r w:rsidRPr="624D8864">
        <w:rPr>
          <w:rFonts w:ascii="Arial" w:eastAsia="Arial" w:hAnsi="Arial" w:cs="Arial"/>
          <w:sz w:val="22"/>
          <w:szCs w:val="22"/>
        </w:rPr>
        <w:t xml:space="preserve">Desarrollar propuestas de diseño que cumplan con los objetivos del proyecto, considerando aspectos </w:t>
      </w:r>
      <w:r w:rsidR="125A8EC5" w:rsidRPr="624D8864">
        <w:rPr>
          <w:rFonts w:ascii="Arial" w:eastAsia="Arial" w:hAnsi="Arial" w:cs="Arial"/>
          <w:sz w:val="22"/>
          <w:szCs w:val="22"/>
        </w:rPr>
        <w:t>con la arquitectura de la sede</w:t>
      </w:r>
      <w:r w:rsidRPr="624D8864">
        <w:rPr>
          <w:rFonts w:ascii="Arial" w:eastAsia="Arial" w:hAnsi="Arial" w:cs="Arial"/>
          <w:sz w:val="22"/>
          <w:szCs w:val="22"/>
        </w:rPr>
        <w:t>, funcionales</w:t>
      </w:r>
      <w:r w:rsidR="4041155C" w:rsidRPr="624D8864">
        <w:rPr>
          <w:rFonts w:ascii="Arial" w:eastAsia="Arial" w:hAnsi="Arial" w:cs="Arial"/>
          <w:sz w:val="22"/>
          <w:szCs w:val="22"/>
        </w:rPr>
        <w:t xml:space="preserve"> y t</w:t>
      </w:r>
      <w:r w:rsidRPr="624D8864">
        <w:rPr>
          <w:rFonts w:ascii="Arial" w:eastAsia="Arial" w:hAnsi="Arial" w:cs="Arial"/>
          <w:sz w:val="22"/>
          <w:szCs w:val="22"/>
        </w:rPr>
        <w:t>écnicos</w:t>
      </w:r>
      <w:r w:rsidR="63A2623B" w:rsidRPr="624D8864">
        <w:rPr>
          <w:rFonts w:ascii="Arial" w:eastAsia="Arial" w:hAnsi="Arial" w:cs="Arial"/>
          <w:sz w:val="22"/>
          <w:szCs w:val="22"/>
        </w:rPr>
        <w:t>.</w:t>
      </w:r>
    </w:p>
    <w:p w14:paraId="6DAA1AF0" w14:textId="10A7529E" w:rsidR="00D62A23" w:rsidRPr="00CF7680" w:rsidRDefault="00D62A23" w:rsidP="00165E1A">
      <w:pPr>
        <w:pStyle w:val="NormalWeb"/>
        <w:numPr>
          <w:ilvl w:val="0"/>
          <w:numId w:val="5"/>
        </w:numPr>
        <w:jc w:val="both"/>
        <w:rPr>
          <w:rFonts w:ascii="Arial" w:eastAsia="Arial" w:hAnsi="Arial" w:cs="Arial"/>
          <w:sz w:val="22"/>
          <w:szCs w:val="22"/>
        </w:rPr>
      </w:pPr>
      <w:r w:rsidRPr="624D8864">
        <w:rPr>
          <w:rFonts w:ascii="Arial" w:eastAsia="Arial" w:hAnsi="Arial" w:cs="Arial"/>
          <w:sz w:val="22"/>
          <w:szCs w:val="22"/>
        </w:rPr>
        <w:t>Establecer un cronograma de trabajo detallado que incluya las distintas etapas del proceso de diseño, así como los plazos de entrega correspondientes.</w:t>
      </w:r>
    </w:p>
    <w:p w14:paraId="6A4FF008" w14:textId="5DDF835F" w:rsidR="00D62A23" w:rsidRPr="00CF7680" w:rsidRDefault="00D62A23" w:rsidP="00165E1A">
      <w:pPr>
        <w:pStyle w:val="NormalWeb"/>
        <w:numPr>
          <w:ilvl w:val="0"/>
          <w:numId w:val="5"/>
        </w:numPr>
        <w:jc w:val="both"/>
        <w:rPr>
          <w:rFonts w:ascii="Arial" w:eastAsia="Arial" w:hAnsi="Arial" w:cs="Arial"/>
          <w:sz w:val="22"/>
          <w:szCs w:val="22"/>
        </w:rPr>
      </w:pPr>
      <w:r w:rsidRPr="624D8864">
        <w:rPr>
          <w:rFonts w:ascii="Arial" w:eastAsia="Arial" w:hAnsi="Arial" w:cs="Arial"/>
          <w:sz w:val="22"/>
          <w:szCs w:val="22"/>
        </w:rPr>
        <w:t>Trabajar en colaboración con otros profesionales involucrados en el proyecto, para garantizar la integración de todas las disciplinas en el diseño final.</w:t>
      </w:r>
    </w:p>
    <w:p w14:paraId="17B840F2" w14:textId="22DB2D2A" w:rsidR="00D62A23" w:rsidRPr="00CF7680" w:rsidRDefault="00D62A23" w:rsidP="00165E1A">
      <w:pPr>
        <w:pStyle w:val="NormalWeb"/>
        <w:numPr>
          <w:ilvl w:val="0"/>
          <w:numId w:val="5"/>
        </w:numPr>
        <w:jc w:val="both"/>
        <w:rPr>
          <w:rFonts w:ascii="Arial" w:eastAsia="Arial" w:hAnsi="Arial" w:cs="Arial"/>
          <w:sz w:val="22"/>
          <w:szCs w:val="22"/>
        </w:rPr>
      </w:pPr>
      <w:proofErr w:type="gramStart"/>
      <w:r w:rsidRPr="624D8864">
        <w:rPr>
          <w:rFonts w:ascii="Arial" w:eastAsia="Arial" w:hAnsi="Arial" w:cs="Arial"/>
          <w:sz w:val="22"/>
          <w:szCs w:val="22"/>
        </w:rPr>
        <w:t>Asegurar</w:t>
      </w:r>
      <w:proofErr w:type="gramEnd"/>
      <w:r w:rsidRPr="624D8864">
        <w:rPr>
          <w:rFonts w:ascii="Arial" w:eastAsia="Arial" w:hAnsi="Arial" w:cs="Arial"/>
          <w:sz w:val="22"/>
          <w:szCs w:val="22"/>
        </w:rPr>
        <w:t xml:space="preserve"> que el diseño cumpla con todas las normativas y regulaciones aplicables, incluyendo códigos de construcción, normas de seguridad, y requerimientos legales y ambientales.</w:t>
      </w:r>
    </w:p>
    <w:p w14:paraId="12A035D2" w14:textId="4D606991" w:rsidR="00D62A23" w:rsidRPr="00CF7680" w:rsidRDefault="00D62A23" w:rsidP="00165E1A">
      <w:pPr>
        <w:pStyle w:val="NormalWeb"/>
        <w:numPr>
          <w:ilvl w:val="0"/>
          <w:numId w:val="5"/>
        </w:numPr>
        <w:jc w:val="both"/>
        <w:rPr>
          <w:rFonts w:ascii="Arial" w:eastAsia="Arial" w:hAnsi="Arial" w:cs="Arial"/>
          <w:sz w:val="22"/>
          <w:szCs w:val="22"/>
        </w:rPr>
      </w:pPr>
      <w:r w:rsidRPr="624D8864">
        <w:rPr>
          <w:rFonts w:ascii="Arial" w:eastAsia="Arial" w:hAnsi="Arial" w:cs="Arial"/>
          <w:sz w:val="22"/>
          <w:szCs w:val="22"/>
        </w:rPr>
        <w:t>Realizar revisiones y controles de calidad durante todo el proceso de diseño para garantizar la precisión, coherencia y eficacia de las soluciones propuestas.</w:t>
      </w:r>
    </w:p>
    <w:p w14:paraId="273D6BB8" w14:textId="06BEBA31" w:rsidR="00D62A23" w:rsidRPr="00CF7680" w:rsidRDefault="00D62A23" w:rsidP="00165E1A">
      <w:pPr>
        <w:pStyle w:val="NormalWeb"/>
        <w:numPr>
          <w:ilvl w:val="0"/>
          <w:numId w:val="5"/>
        </w:numPr>
        <w:jc w:val="both"/>
        <w:rPr>
          <w:rFonts w:ascii="Arial" w:eastAsia="Arial" w:hAnsi="Arial" w:cs="Arial"/>
          <w:sz w:val="22"/>
          <w:szCs w:val="22"/>
        </w:rPr>
      </w:pPr>
      <w:r w:rsidRPr="624D8864">
        <w:rPr>
          <w:rFonts w:ascii="Arial" w:eastAsia="Arial" w:hAnsi="Arial" w:cs="Arial"/>
          <w:sz w:val="22"/>
          <w:szCs w:val="22"/>
        </w:rPr>
        <w:t>Brindar apoyo y asesoramiento durante la fase de implementación del proyecto, respondiendo a consultas y realizando ajustes necesarios en el diseño según sea requerido.</w:t>
      </w:r>
    </w:p>
    <w:p w14:paraId="7A5A2EAF" w14:textId="5DF9AD76" w:rsidR="00D62A23" w:rsidRPr="00CF7680" w:rsidRDefault="00D62A23" w:rsidP="00165E1A">
      <w:pPr>
        <w:pStyle w:val="NormalWeb"/>
        <w:numPr>
          <w:ilvl w:val="0"/>
          <w:numId w:val="5"/>
        </w:numPr>
        <w:jc w:val="both"/>
        <w:rPr>
          <w:rFonts w:ascii="Arial" w:eastAsia="Arial" w:hAnsi="Arial" w:cs="Arial"/>
          <w:sz w:val="22"/>
          <w:szCs w:val="22"/>
        </w:rPr>
      </w:pPr>
      <w:r w:rsidRPr="624D8864">
        <w:rPr>
          <w:rFonts w:ascii="Arial" w:eastAsia="Arial" w:hAnsi="Arial" w:cs="Arial"/>
          <w:sz w:val="22"/>
          <w:szCs w:val="22"/>
        </w:rPr>
        <w:t>Preparar y entregar la documentación final del diseño, que puede incluir planos, especificaciones técnicas, listas de materiales y cualquier otra información necesaria para la ejecución del proyecto.</w:t>
      </w:r>
    </w:p>
    <w:p w14:paraId="736402DC" w14:textId="59BBEA48" w:rsidR="4DBB6A7F" w:rsidRPr="00CF7680" w:rsidRDefault="00763E78" w:rsidP="00165E1A">
      <w:pPr>
        <w:pStyle w:val="Prrafodelista"/>
        <w:numPr>
          <w:ilvl w:val="0"/>
          <w:numId w:val="5"/>
        </w:numPr>
        <w:autoSpaceDE w:val="0"/>
        <w:autoSpaceDN w:val="0"/>
        <w:adjustRightInd w:val="0"/>
        <w:spacing w:after="32"/>
        <w:jc w:val="both"/>
        <w:rPr>
          <w:rFonts w:ascii="Arial" w:eastAsia="Arial" w:hAnsi="Arial" w:cs="Arial"/>
          <w:color w:val="000000"/>
          <w:lang w:eastAsia="es-CO"/>
        </w:rPr>
      </w:pPr>
      <w:r w:rsidRPr="624D8864">
        <w:rPr>
          <w:rFonts w:ascii="Arial" w:eastAsia="Arial" w:hAnsi="Arial" w:cs="Arial"/>
          <w:color w:val="000000" w:themeColor="text1"/>
          <w:lang w:eastAsia="es-CO"/>
        </w:rPr>
        <w:t xml:space="preserve">Mantener bajo reserva toda la información que sea suministrada por parte COMFENALCO ANTIOQUIA. </w:t>
      </w:r>
    </w:p>
    <w:p w14:paraId="504E3276" w14:textId="01523FA0" w:rsidR="624D8864" w:rsidRDefault="624D8864" w:rsidP="624D8864">
      <w:pPr>
        <w:spacing w:after="32"/>
        <w:rPr>
          <w:rFonts w:eastAsia="Arial" w:cs="Arial"/>
          <w:color w:val="000000" w:themeColor="text1"/>
          <w:szCs w:val="22"/>
          <w:lang w:eastAsia="es-CO"/>
        </w:rPr>
      </w:pPr>
    </w:p>
    <w:p w14:paraId="60752979" w14:textId="584D950D" w:rsidR="00A42141" w:rsidRPr="00CF7680" w:rsidRDefault="00AF2A45" w:rsidP="00165E1A">
      <w:pPr>
        <w:pStyle w:val="Ttulo3"/>
        <w:numPr>
          <w:ilvl w:val="1"/>
          <w:numId w:val="6"/>
        </w:numPr>
        <w:jc w:val="both"/>
        <w:rPr>
          <w:rFonts w:asciiTheme="minorHAnsi" w:hAnsiTheme="minorHAnsi" w:cstheme="minorBidi"/>
          <w:color w:val="auto"/>
          <w:sz w:val="24"/>
          <w:szCs w:val="24"/>
        </w:rPr>
      </w:pPr>
      <w:bookmarkStart w:id="12" w:name="_Toc161063615"/>
      <w:r w:rsidRPr="624D8864">
        <w:rPr>
          <w:rFonts w:asciiTheme="minorHAnsi" w:hAnsiTheme="minorHAnsi" w:cstheme="minorBidi"/>
          <w:color w:val="auto"/>
          <w:sz w:val="24"/>
          <w:szCs w:val="24"/>
        </w:rPr>
        <w:t xml:space="preserve">COMPROMISOS DE DISEÑADOR </w:t>
      </w:r>
      <w:r w:rsidR="003D6FCF">
        <w:rPr>
          <w:rFonts w:asciiTheme="minorHAnsi" w:hAnsiTheme="minorHAnsi" w:cstheme="minorBidi"/>
          <w:color w:val="auto"/>
          <w:sz w:val="24"/>
          <w:szCs w:val="24"/>
        </w:rPr>
        <w:t>ESTRUCTURAL</w:t>
      </w:r>
      <w:r w:rsidR="00A42141" w:rsidRPr="624D8864">
        <w:rPr>
          <w:rFonts w:asciiTheme="minorHAnsi" w:hAnsiTheme="minorHAnsi" w:cstheme="minorBidi"/>
          <w:color w:val="auto"/>
          <w:sz w:val="24"/>
          <w:szCs w:val="24"/>
        </w:rPr>
        <w:t>.</w:t>
      </w:r>
      <w:bookmarkEnd w:id="12"/>
    </w:p>
    <w:p w14:paraId="166A5DFD" w14:textId="77777777" w:rsidR="00E67552" w:rsidRPr="005447B0" w:rsidRDefault="00E67552" w:rsidP="005447B0">
      <w:pPr>
        <w:rPr>
          <w:rFonts w:ascii="Calibri" w:hAnsi="Calibri" w:cs="Calibri"/>
          <w:sz w:val="24"/>
          <w:lang w:eastAsia="es-CO"/>
        </w:rPr>
      </w:pPr>
    </w:p>
    <w:p w14:paraId="0BB252BF" w14:textId="0F08D8A6" w:rsidR="00E67552" w:rsidRPr="005447B0" w:rsidRDefault="00E67552" w:rsidP="00165E1A">
      <w:pPr>
        <w:pStyle w:val="Prrafodelista"/>
        <w:numPr>
          <w:ilvl w:val="0"/>
          <w:numId w:val="8"/>
        </w:numPr>
        <w:jc w:val="both"/>
        <w:rPr>
          <w:rFonts w:ascii="Arial" w:eastAsia="Arial" w:hAnsi="Arial" w:cs="Arial"/>
          <w:lang w:eastAsia="es-CO"/>
        </w:rPr>
      </w:pPr>
      <w:r w:rsidRPr="624D8864">
        <w:rPr>
          <w:rFonts w:ascii="Arial" w:eastAsia="Arial" w:hAnsi="Arial" w:cs="Arial"/>
          <w:lang w:eastAsia="es-CO"/>
        </w:rPr>
        <w:t>Cumplir</w:t>
      </w:r>
      <w:r w:rsidR="001B4545" w:rsidRPr="624D8864">
        <w:rPr>
          <w:rFonts w:ascii="Arial" w:eastAsia="Arial" w:hAnsi="Arial" w:cs="Arial"/>
          <w:lang w:eastAsia="es-CO"/>
        </w:rPr>
        <w:t xml:space="preserve"> con las normas técnicas y legales aplicables al diseño </w:t>
      </w:r>
      <w:r w:rsidR="007D4C5E">
        <w:rPr>
          <w:rFonts w:ascii="Arial" w:eastAsia="Arial" w:hAnsi="Arial" w:cs="Arial"/>
          <w:lang w:eastAsia="es-CO"/>
        </w:rPr>
        <w:t>estructural.</w:t>
      </w:r>
    </w:p>
    <w:p w14:paraId="593A1ED4" w14:textId="77777777" w:rsidR="00E67552" w:rsidRPr="005447B0" w:rsidRDefault="00E67552" w:rsidP="00165E1A">
      <w:pPr>
        <w:pStyle w:val="Prrafodelista"/>
        <w:numPr>
          <w:ilvl w:val="0"/>
          <w:numId w:val="8"/>
        </w:numPr>
        <w:jc w:val="both"/>
        <w:rPr>
          <w:rFonts w:ascii="Arial" w:eastAsia="Arial" w:hAnsi="Arial" w:cs="Arial"/>
          <w:lang w:eastAsia="es-CO"/>
        </w:rPr>
      </w:pPr>
      <w:r w:rsidRPr="624D8864">
        <w:rPr>
          <w:rFonts w:ascii="Arial" w:eastAsia="Arial" w:hAnsi="Arial" w:cs="Arial"/>
          <w:lang w:eastAsia="es-CO"/>
        </w:rPr>
        <w:t>Garantizar</w:t>
      </w:r>
      <w:r w:rsidR="001B4545" w:rsidRPr="624D8864">
        <w:rPr>
          <w:rFonts w:ascii="Arial" w:eastAsia="Arial" w:hAnsi="Arial" w:cs="Arial"/>
          <w:lang w:eastAsia="es-CO"/>
        </w:rPr>
        <w:t xml:space="preserve"> la seguridad y el funcionamiento eficiente de las instalaciones. </w:t>
      </w:r>
    </w:p>
    <w:p w14:paraId="58131DB8" w14:textId="77777777" w:rsidR="00E67552" w:rsidRPr="005447B0" w:rsidRDefault="00E67552" w:rsidP="00165E1A">
      <w:pPr>
        <w:pStyle w:val="Prrafodelista"/>
        <w:numPr>
          <w:ilvl w:val="0"/>
          <w:numId w:val="8"/>
        </w:numPr>
        <w:jc w:val="both"/>
        <w:rPr>
          <w:rFonts w:ascii="Arial" w:eastAsia="Arial" w:hAnsi="Arial" w:cs="Arial"/>
          <w:lang w:eastAsia="es-CO"/>
        </w:rPr>
      </w:pPr>
      <w:r w:rsidRPr="624D8864">
        <w:rPr>
          <w:rFonts w:ascii="Arial" w:eastAsia="Arial" w:hAnsi="Arial" w:cs="Arial"/>
          <w:lang w:eastAsia="es-CO"/>
        </w:rPr>
        <w:t>Proteger</w:t>
      </w:r>
      <w:r w:rsidR="001B4545" w:rsidRPr="624D8864">
        <w:rPr>
          <w:rFonts w:ascii="Arial" w:eastAsia="Arial" w:hAnsi="Arial" w:cs="Arial"/>
          <w:lang w:eastAsia="es-CO"/>
        </w:rPr>
        <w:t xml:space="preserve"> el medio ambiente mediante el uso eficiente del agua y la minimización de la generación de aguas residuales. </w:t>
      </w:r>
    </w:p>
    <w:p w14:paraId="665CDD76" w14:textId="77777777" w:rsidR="00FC6D1B" w:rsidRPr="005447B0" w:rsidRDefault="00E67552" w:rsidP="00165E1A">
      <w:pPr>
        <w:pStyle w:val="Prrafodelista"/>
        <w:numPr>
          <w:ilvl w:val="0"/>
          <w:numId w:val="8"/>
        </w:numPr>
        <w:jc w:val="both"/>
        <w:rPr>
          <w:rFonts w:ascii="Arial" w:eastAsia="Arial" w:hAnsi="Arial" w:cs="Arial"/>
          <w:lang w:eastAsia="es-CO"/>
        </w:rPr>
      </w:pPr>
      <w:r w:rsidRPr="624D8864">
        <w:rPr>
          <w:rFonts w:ascii="Arial" w:eastAsia="Arial" w:hAnsi="Arial" w:cs="Arial"/>
          <w:lang w:eastAsia="es-CO"/>
        </w:rPr>
        <w:t>Brindar</w:t>
      </w:r>
      <w:r w:rsidR="001B4545" w:rsidRPr="624D8864">
        <w:rPr>
          <w:rFonts w:ascii="Arial" w:eastAsia="Arial" w:hAnsi="Arial" w:cs="Arial"/>
          <w:lang w:eastAsia="es-CO"/>
        </w:rPr>
        <w:t xml:space="preserve"> un servicio profesional a sus clientes, con atención personalizada y respuesta oportuna a sus necesidades.</w:t>
      </w:r>
    </w:p>
    <w:p w14:paraId="1754CE0B" w14:textId="77777777" w:rsidR="00FC6D1B" w:rsidRPr="005447B0" w:rsidRDefault="00FC6D1B" w:rsidP="00165E1A">
      <w:pPr>
        <w:pStyle w:val="Prrafodelista"/>
        <w:numPr>
          <w:ilvl w:val="0"/>
          <w:numId w:val="8"/>
        </w:numPr>
        <w:jc w:val="both"/>
        <w:rPr>
          <w:rFonts w:ascii="Arial" w:eastAsia="Arial" w:hAnsi="Arial" w:cs="Arial"/>
          <w:lang w:eastAsia="es-CO"/>
        </w:rPr>
      </w:pPr>
      <w:r w:rsidRPr="624D8864">
        <w:rPr>
          <w:rFonts w:ascii="Arial" w:eastAsia="Arial" w:hAnsi="Arial" w:cs="Arial"/>
          <w:lang w:eastAsia="es-CO"/>
        </w:rPr>
        <w:t xml:space="preserve">Realizar un estudio completo de las necesidades del cliente y las características del proyecto. </w:t>
      </w:r>
    </w:p>
    <w:p w14:paraId="7A1C19A8" w14:textId="77777777" w:rsidR="00CF7680" w:rsidRPr="005447B0" w:rsidRDefault="00FC6D1B" w:rsidP="00165E1A">
      <w:pPr>
        <w:pStyle w:val="Prrafodelista"/>
        <w:numPr>
          <w:ilvl w:val="0"/>
          <w:numId w:val="8"/>
        </w:numPr>
        <w:jc w:val="both"/>
        <w:rPr>
          <w:rFonts w:ascii="Arial" w:eastAsia="Arial" w:hAnsi="Arial" w:cs="Arial"/>
          <w:lang w:eastAsia="es-CO"/>
        </w:rPr>
      </w:pPr>
      <w:r w:rsidRPr="624D8864">
        <w:rPr>
          <w:rFonts w:ascii="Arial" w:eastAsia="Arial" w:hAnsi="Arial" w:cs="Arial"/>
          <w:lang w:eastAsia="es-CO"/>
        </w:rPr>
        <w:t>Desarrollar un diseño que sea funcional, eficiente y estéticamente agradable.</w:t>
      </w:r>
    </w:p>
    <w:p w14:paraId="6721A13B" w14:textId="0AA86AF6" w:rsidR="00FC6D1B" w:rsidRPr="005447B0" w:rsidRDefault="00FC6D1B" w:rsidP="00165E1A">
      <w:pPr>
        <w:pStyle w:val="Prrafodelista"/>
        <w:numPr>
          <w:ilvl w:val="0"/>
          <w:numId w:val="8"/>
        </w:numPr>
        <w:jc w:val="both"/>
        <w:rPr>
          <w:rFonts w:ascii="Arial" w:eastAsia="Arial" w:hAnsi="Arial" w:cs="Arial"/>
          <w:lang w:eastAsia="es-CO"/>
        </w:rPr>
      </w:pPr>
      <w:r w:rsidRPr="624D8864">
        <w:rPr>
          <w:rFonts w:ascii="Arial" w:eastAsia="Arial" w:hAnsi="Arial" w:cs="Arial"/>
          <w:lang w:eastAsia="es-CO"/>
        </w:rPr>
        <w:t xml:space="preserve">Presentar al cliente el diseño para su revisión y aprobación. </w:t>
      </w:r>
    </w:p>
    <w:p w14:paraId="4E3D6B69" w14:textId="77777777" w:rsidR="00CF7680" w:rsidRPr="005447B0" w:rsidRDefault="00FC6D1B" w:rsidP="00165E1A">
      <w:pPr>
        <w:pStyle w:val="Prrafodelista"/>
        <w:numPr>
          <w:ilvl w:val="0"/>
          <w:numId w:val="8"/>
        </w:numPr>
        <w:jc w:val="both"/>
        <w:rPr>
          <w:rFonts w:ascii="Arial" w:eastAsia="Arial" w:hAnsi="Arial" w:cs="Arial"/>
          <w:lang w:eastAsia="es-CO"/>
        </w:rPr>
      </w:pPr>
      <w:r w:rsidRPr="624D8864">
        <w:rPr>
          <w:rFonts w:ascii="Arial" w:eastAsia="Arial" w:hAnsi="Arial" w:cs="Arial"/>
          <w:lang w:eastAsia="es-CO"/>
        </w:rPr>
        <w:t>Incorporar las observaciones del cliente al diseño final.</w:t>
      </w:r>
    </w:p>
    <w:p w14:paraId="0D56EB60" w14:textId="496C9D6D" w:rsidR="005447B0" w:rsidRPr="005447B0" w:rsidRDefault="005447B0" w:rsidP="00165E1A">
      <w:pPr>
        <w:pStyle w:val="Prrafodelista"/>
        <w:numPr>
          <w:ilvl w:val="0"/>
          <w:numId w:val="8"/>
        </w:numPr>
        <w:jc w:val="both"/>
        <w:rPr>
          <w:rFonts w:ascii="Arial" w:eastAsia="Arial" w:hAnsi="Arial" w:cs="Arial"/>
          <w:lang w:eastAsia="es-CO"/>
        </w:rPr>
      </w:pPr>
      <w:r w:rsidRPr="624D8864">
        <w:rPr>
          <w:rFonts w:ascii="Arial" w:eastAsia="Arial" w:hAnsi="Arial" w:cs="Arial"/>
          <w:lang w:eastAsia="es-CO"/>
        </w:rPr>
        <w:t>Ap</w:t>
      </w:r>
      <w:r w:rsidR="00CF7680" w:rsidRPr="624D8864">
        <w:rPr>
          <w:rFonts w:ascii="Arial" w:eastAsia="Arial" w:hAnsi="Arial" w:cs="Arial"/>
          <w:lang w:eastAsia="es-CO"/>
        </w:rPr>
        <w:t>oyar a la Supervi</w:t>
      </w:r>
      <w:r w:rsidRPr="624D8864">
        <w:rPr>
          <w:rFonts w:ascii="Arial" w:eastAsia="Arial" w:hAnsi="Arial" w:cs="Arial"/>
          <w:lang w:eastAsia="es-CO"/>
        </w:rPr>
        <w:t xml:space="preserve">sión </w:t>
      </w:r>
      <w:r w:rsidR="00743B3C">
        <w:rPr>
          <w:rFonts w:ascii="Arial" w:eastAsia="Arial" w:hAnsi="Arial" w:cs="Arial"/>
          <w:lang w:eastAsia="es-CO"/>
        </w:rPr>
        <w:t xml:space="preserve">en la implementación de las soluciones </w:t>
      </w:r>
      <w:r w:rsidR="00CF7680" w:rsidRPr="624D8864">
        <w:rPr>
          <w:rFonts w:ascii="Arial" w:eastAsia="Arial" w:hAnsi="Arial" w:cs="Arial"/>
          <w:lang w:eastAsia="es-CO"/>
        </w:rPr>
        <w:t xml:space="preserve">para asegurar que se cumpla con el diseño. </w:t>
      </w:r>
    </w:p>
    <w:p w14:paraId="77B3122C" w14:textId="1DF12918" w:rsidR="65795BDF" w:rsidRPr="00B2561F" w:rsidRDefault="65795BDF" w:rsidP="00165E1A">
      <w:pPr>
        <w:pStyle w:val="Prrafodelista"/>
        <w:numPr>
          <w:ilvl w:val="0"/>
          <w:numId w:val="8"/>
        </w:numPr>
        <w:jc w:val="both"/>
        <w:rPr>
          <w:rFonts w:ascii="Arial" w:eastAsia="Arial" w:hAnsi="Arial" w:cs="Arial"/>
          <w:lang w:eastAsia="es-CO"/>
        </w:rPr>
      </w:pPr>
      <w:r w:rsidRPr="624D8864">
        <w:rPr>
          <w:rFonts w:ascii="Arial" w:eastAsia="Arial" w:hAnsi="Arial" w:cs="Arial"/>
          <w:lang w:val="es-419" w:eastAsia="es-419"/>
        </w:rPr>
        <w:t xml:space="preserve">Los </w:t>
      </w:r>
      <w:r w:rsidR="002E301D" w:rsidRPr="624D8864">
        <w:rPr>
          <w:rFonts w:ascii="Arial" w:eastAsia="Arial" w:hAnsi="Arial" w:cs="Arial"/>
          <w:lang w:val="es-419" w:eastAsia="es-419"/>
        </w:rPr>
        <w:t>diseños y planos deberán</w:t>
      </w:r>
      <w:r w:rsidRPr="624D8864">
        <w:rPr>
          <w:rFonts w:ascii="Arial" w:eastAsia="Arial" w:hAnsi="Arial" w:cs="Arial"/>
          <w:lang w:val="es-419" w:eastAsia="es-419"/>
        </w:rPr>
        <w:t xml:space="preserve"> ser firmados </w:t>
      </w:r>
      <w:r w:rsidR="002E301D" w:rsidRPr="624D8864">
        <w:rPr>
          <w:rFonts w:ascii="Arial" w:eastAsia="Arial" w:hAnsi="Arial" w:cs="Arial"/>
          <w:lang w:val="es-419" w:eastAsia="es-419"/>
        </w:rPr>
        <w:t>por:</w:t>
      </w:r>
    </w:p>
    <w:p w14:paraId="03F60416" w14:textId="77777777" w:rsidR="004F6109" w:rsidRPr="00CF7680" w:rsidRDefault="004F6109" w:rsidP="624D8864">
      <w:pPr>
        <w:rPr>
          <w:rFonts w:eastAsia="Arial" w:cs="Arial"/>
          <w:szCs w:val="22"/>
          <w:lang w:val="es-419" w:eastAsia="es-CO"/>
        </w:rPr>
      </w:pPr>
    </w:p>
    <w:p w14:paraId="366E327C" w14:textId="76E5EB2D" w:rsidR="00A42141" w:rsidRPr="00CF7680" w:rsidRDefault="47820415" w:rsidP="00165E1A">
      <w:pPr>
        <w:pStyle w:val="Default"/>
        <w:numPr>
          <w:ilvl w:val="0"/>
          <w:numId w:val="2"/>
        </w:numPr>
        <w:tabs>
          <w:tab w:val="left" w:pos="284"/>
        </w:tabs>
        <w:jc w:val="both"/>
        <w:rPr>
          <w:rFonts w:eastAsia="Arial"/>
          <w:color w:val="auto"/>
          <w:sz w:val="22"/>
          <w:szCs w:val="22"/>
        </w:rPr>
      </w:pPr>
      <w:r w:rsidRPr="624D8864">
        <w:rPr>
          <w:rFonts w:eastAsia="Arial"/>
          <w:color w:val="auto"/>
          <w:sz w:val="22"/>
          <w:szCs w:val="22"/>
        </w:rPr>
        <w:t xml:space="preserve">Ingeniero Civil </w:t>
      </w:r>
      <w:r w:rsidR="002E301D" w:rsidRPr="624D8864">
        <w:rPr>
          <w:rFonts w:eastAsia="Arial"/>
          <w:color w:val="auto"/>
          <w:sz w:val="22"/>
          <w:szCs w:val="22"/>
        </w:rPr>
        <w:t xml:space="preserve">o carreras </w:t>
      </w:r>
      <w:r w:rsidR="00FA27D3" w:rsidRPr="624D8864">
        <w:rPr>
          <w:rFonts w:eastAsia="Arial"/>
          <w:color w:val="auto"/>
          <w:sz w:val="22"/>
          <w:szCs w:val="22"/>
        </w:rPr>
        <w:t xml:space="preserve">afines </w:t>
      </w:r>
      <w:r w:rsidRPr="624D8864">
        <w:rPr>
          <w:rFonts w:eastAsia="Arial"/>
          <w:color w:val="auto"/>
          <w:sz w:val="22"/>
          <w:szCs w:val="22"/>
        </w:rPr>
        <w:t xml:space="preserve">con </w:t>
      </w:r>
      <w:r w:rsidR="477EF0F1" w:rsidRPr="624D8864">
        <w:rPr>
          <w:rFonts w:eastAsia="Arial"/>
          <w:color w:val="auto"/>
          <w:sz w:val="22"/>
          <w:szCs w:val="22"/>
        </w:rPr>
        <w:t>especialización o experiencia acreditada</w:t>
      </w:r>
      <w:r w:rsidR="3654C5EF" w:rsidRPr="624D8864">
        <w:rPr>
          <w:rFonts w:eastAsia="Arial"/>
          <w:color w:val="auto"/>
          <w:sz w:val="22"/>
          <w:szCs w:val="22"/>
        </w:rPr>
        <w:t xml:space="preserve"> </w:t>
      </w:r>
      <w:r w:rsidRPr="624D8864">
        <w:rPr>
          <w:rFonts w:eastAsia="Arial"/>
          <w:color w:val="auto"/>
          <w:sz w:val="22"/>
          <w:szCs w:val="22"/>
        </w:rPr>
        <w:t xml:space="preserve">en </w:t>
      </w:r>
      <w:r w:rsidR="00A7607E" w:rsidRPr="624D8864">
        <w:rPr>
          <w:rFonts w:eastAsia="Arial"/>
          <w:color w:val="auto"/>
          <w:sz w:val="22"/>
          <w:szCs w:val="22"/>
        </w:rPr>
        <w:t xml:space="preserve">Diseños </w:t>
      </w:r>
      <w:r w:rsidR="0027496B">
        <w:rPr>
          <w:rFonts w:eastAsia="Arial"/>
          <w:color w:val="auto"/>
          <w:sz w:val="22"/>
          <w:szCs w:val="22"/>
        </w:rPr>
        <w:t>estructurales</w:t>
      </w:r>
      <w:r w:rsidR="30EB6DD9" w:rsidRPr="624D8864">
        <w:rPr>
          <w:rFonts w:eastAsia="Arial"/>
          <w:color w:val="auto"/>
          <w:sz w:val="22"/>
          <w:szCs w:val="22"/>
        </w:rPr>
        <w:t>,</w:t>
      </w:r>
      <w:r w:rsidRPr="624D8864">
        <w:rPr>
          <w:rFonts w:eastAsia="Arial"/>
          <w:color w:val="auto"/>
          <w:sz w:val="22"/>
          <w:szCs w:val="22"/>
        </w:rPr>
        <w:t xml:space="preserve"> aportando la copia de la matrícula profesional y el certificado de vigencia expedido por el COPNIA o autoridad competente, con una fecha de expedición no superior a 6 meses.</w:t>
      </w:r>
    </w:p>
    <w:p w14:paraId="2207634B" w14:textId="4644A1FB" w:rsidR="00A42141" w:rsidRPr="00CF7680" w:rsidRDefault="00A42141" w:rsidP="624D8864">
      <w:pPr>
        <w:pStyle w:val="Default"/>
        <w:tabs>
          <w:tab w:val="left" w:pos="284"/>
        </w:tabs>
        <w:jc w:val="both"/>
        <w:rPr>
          <w:rFonts w:eastAsia="Arial"/>
          <w:color w:val="000000" w:themeColor="text1"/>
          <w:sz w:val="22"/>
          <w:szCs w:val="22"/>
        </w:rPr>
      </w:pPr>
    </w:p>
    <w:p w14:paraId="50607DC7" w14:textId="081AC45F" w:rsidR="00A42141" w:rsidRPr="00CF7680" w:rsidRDefault="00287289" w:rsidP="00165E1A">
      <w:pPr>
        <w:pStyle w:val="Default"/>
        <w:numPr>
          <w:ilvl w:val="0"/>
          <w:numId w:val="2"/>
        </w:numPr>
        <w:tabs>
          <w:tab w:val="left" w:pos="284"/>
        </w:tabs>
        <w:jc w:val="both"/>
        <w:rPr>
          <w:rFonts w:eastAsia="Arial"/>
          <w:color w:val="auto"/>
          <w:sz w:val="22"/>
          <w:szCs w:val="22"/>
        </w:rPr>
      </w:pPr>
      <w:r w:rsidRPr="624D8864">
        <w:rPr>
          <w:rFonts w:eastAsia="Arial"/>
          <w:color w:val="auto"/>
          <w:sz w:val="22"/>
          <w:szCs w:val="22"/>
        </w:rPr>
        <w:t xml:space="preserve">Estudios complementarios </w:t>
      </w:r>
      <w:r w:rsidR="00310C7A" w:rsidRPr="624D8864">
        <w:rPr>
          <w:rFonts w:eastAsia="Arial"/>
          <w:color w:val="auto"/>
          <w:sz w:val="22"/>
          <w:szCs w:val="22"/>
        </w:rPr>
        <w:t xml:space="preserve">en </w:t>
      </w:r>
      <w:r w:rsidR="0027496B">
        <w:rPr>
          <w:rFonts w:eastAsia="Arial"/>
          <w:color w:val="auto"/>
          <w:sz w:val="22"/>
          <w:szCs w:val="22"/>
        </w:rPr>
        <w:t>estructuras</w:t>
      </w:r>
      <w:r w:rsidR="00310C7A" w:rsidRPr="624D8864">
        <w:rPr>
          <w:rFonts w:eastAsia="Arial"/>
          <w:color w:val="auto"/>
          <w:sz w:val="22"/>
          <w:szCs w:val="22"/>
        </w:rPr>
        <w:t xml:space="preserve"> </w:t>
      </w:r>
      <w:r w:rsidR="3114F5BF" w:rsidRPr="624D8864">
        <w:rPr>
          <w:rFonts w:eastAsia="Arial"/>
          <w:color w:val="auto"/>
          <w:sz w:val="22"/>
          <w:szCs w:val="22"/>
        </w:rPr>
        <w:t xml:space="preserve">o especialización en </w:t>
      </w:r>
      <w:r w:rsidR="0022190A">
        <w:rPr>
          <w:rFonts w:eastAsia="Arial"/>
          <w:color w:val="auto"/>
          <w:sz w:val="22"/>
          <w:szCs w:val="22"/>
        </w:rPr>
        <w:t>cálculo estructural</w:t>
      </w:r>
      <w:r w:rsidR="0A850416" w:rsidRPr="624D8864">
        <w:rPr>
          <w:rFonts w:eastAsia="Arial"/>
          <w:color w:val="auto"/>
          <w:sz w:val="22"/>
          <w:szCs w:val="22"/>
        </w:rPr>
        <w:t xml:space="preserve"> aportando el certificado profesional con fecha de expedición no superior a 6 meses</w:t>
      </w:r>
    </w:p>
    <w:p w14:paraId="58963295" w14:textId="77777777" w:rsidR="00A42141" w:rsidRPr="00CF7680" w:rsidRDefault="00A42141" w:rsidP="624D8864">
      <w:pPr>
        <w:pStyle w:val="Default"/>
        <w:tabs>
          <w:tab w:val="left" w:pos="284"/>
        </w:tabs>
        <w:jc w:val="both"/>
        <w:rPr>
          <w:rFonts w:eastAsia="Arial"/>
          <w:color w:val="auto"/>
          <w:sz w:val="22"/>
          <w:szCs w:val="22"/>
        </w:rPr>
      </w:pPr>
    </w:p>
    <w:p w14:paraId="09308ACC" w14:textId="048129A0" w:rsidR="00A42141" w:rsidRPr="00CF7680" w:rsidRDefault="47820415" w:rsidP="00165E1A">
      <w:pPr>
        <w:pStyle w:val="Default"/>
        <w:numPr>
          <w:ilvl w:val="0"/>
          <w:numId w:val="2"/>
        </w:numPr>
        <w:tabs>
          <w:tab w:val="left" w:pos="284"/>
        </w:tabs>
        <w:jc w:val="both"/>
        <w:rPr>
          <w:rFonts w:eastAsia="Arial"/>
          <w:color w:val="auto"/>
          <w:sz w:val="22"/>
          <w:szCs w:val="22"/>
        </w:rPr>
      </w:pPr>
      <w:r w:rsidRPr="624D8864">
        <w:rPr>
          <w:rFonts w:eastAsia="Arial"/>
          <w:color w:val="auto"/>
          <w:sz w:val="22"/>
          <w:szCs w:val="22"/>
        </w:rPr>
        <w:t>Tener al menos</w:t>
      </w:r>
      <w:r w:rsidR="0623D623" w:rsidRPr="624D8864">
        <w:rPr>
          <w:rFonts w:eastAsia="Arial"/>
          <w:color w:val="auto"/>
          <w:sz w:val="22"/>
          <w:szCs w:val="22"/>
        </w:rPr>
        <w:t xml:space="preserve"> </w:t>
      </w:r>
      <w:r w:rsidR="0022190A">
        <w:rPr>
          <w:rFonts w:eastAsia="Arial"/>
          <w:color w:val="auto"/>
          <w:sz w:val="22"/>
          <w:szCs w:val="22"/>
        </w:rPr>
        <w:t>cinco</w:t>
      </w:r>
      <w:r w:rsidRPr="624D8864">
        <w:rPr>
          <w:rFonts w:eastAsia="Arial"/>
          <w:color w:val="auto"/>
          <w:sz w:val="22"/>
          <w:szCs w:val="22"/>
        </w:rPr>
        <w:t xml:space="preserve"> (</w:t>
      </w:r>
      <w:r w:rsidR="00434531">
        <w:rPr>
          <w:rFonts w:eastAsia="Arial"/>
          <w:color w:val="auto"/>
          <w:sz w:val="22"/>
          <w:szCs w:val="22"/>
        </w:rPr>
        <w:t>10</w:t>
      </w:r>
      <w:r w:rsidRPr="624D8864">
        <w:rPr>
          <w:rFonts w:eastAsia="Arial"/>
          <w:color w:val="auto"/>
          <w:sz w:val="22"/>
          <w:szCs w:val="22"/>
        </w:rPr>
        <w:t>) años de experiencia general contados a partir de la expedición de la Certificación, para lo cual deberá anexar copia de la matricula profesional y una experiencia específica de mínimo dos (</w:t>
      </w:r>
      <w:r w:rsidR="00434531">
        <w:rPr>
          <w:rFonts w:eastAsia="Arial"/>
          <w:color w:val="auto"/>
          <w:sz w:val="22"/>
          <w:szCs w:val="22"/>
        </w:rPr>
        <w:t>4</w:t>
      </w:r>
      <w:r w:rsidRPr="624D8864">
        <w:rPr>
          <w:rFonts w:eastAsia="Arial"/>
          <w:color w:val="auto"/>
          <w:sz w:val="22"/>
          <w:szCs w:val="22"/>
        </w:rPr>
        <w:t xml:space="preserve">) años en contratos cuyo objeto sea Diseños </w:t>
      </w:r>
      <w:r w:rsidR="00434531">
        <w:rPr>
          <w:rFonts w:eastAsia="Arial"/>
          <w:color w:val="auto"/>
          <w:sz w:val="22"/>
          <w:szCs w:val="22"/>
        </w:rPr>
        <w:t>estructurales</w:t>
      </w:r>
      <w:r w:rsidR="009F4958" w:rsidRPr="624D8864">
        <w:rPr>
          <w:rFonts w:eastAsia="Arial"/>
          <w:color w:val="auto"/>
          <w:sz w:val="22"/>
          <w:szCs w:val="22"/>
        </w:rPr>
        <w:t xml:space="preserve"> </w:t>
      </w:r>
      <w:r w:rsidRPr="624D8864">
        <w:rPr>
          <w:rFonts w:eastAsia="Arial"/>
          <w:color w:val="auto"/>
          <w:sz w:val="22"/>
          <w:szCs w:val="22"/>
        </w:rPr>
        <w:t xml:space="preserve">en proyectos </w:t>
      </w:r>
      <w:r w:rsidR="79E214FC" w:rsidRPr="624D8864">
        <w:rPr>
          <w:rFonts w:eastAsia="Arial"/>
          <w:color w:val="auto"/>
          <w:sz w:val="22"/>
          <w:szCs w:val="22"/>
        </w:rPr>
        <w:t>de</w:t>
      </w:r>
      <w:r w:rsidR="009F4958" w:rsidRPr="624D8864">
        <w:rPr>
          <w:rFonts w:eastAsia="Arial"/>
          <w:color w:val="auto"/>
          <w:sz w:val="22"/>
          <w:szCs w:val="22"/>
        </w:rPr>
        <w:t xml:space="preserve"> interés institucional</w:t>
      </w:r>
      <w:r w:rsidR="79E214FC" w:rsidRPr="624D8864">
        <w:rPr>
          <w:rFonts w:eastAsia="Arial"/>
          <w:color w:val="auto"/>
          <w:sz w:val="22"/>
          <w:szCs w:val="22"/>
        </w:rPr>
        <w:t>.</w:t>
      </w:r>
    </w:p>
    <w:p w14:paraId="24428AC2" w14:textId="77777777" w:rsidR="00A42141" w:rsidRPr="00CF7680" w:rsidRDefault="00A42141" w:rsidP="624D8864">
      <w:pPr>
        <w:tabs>
          <w:tab w:val="left" w:pos="284"/>
        </w:tabs>
        <w:rPr>
          <w:rFonts w:eastAsia="Arial" w:cs="Arial"/>
          <w:szCs w:val="22"/>
          <w:lang w:eastAsia="es-CO"/>
        </w:rPr>
      </w:pPr>
    </w:p>
    <w:bookmarkEnd w:id="6"/>
    <w:bookmarkEnd w:id="7"/>
    <w:p w14:paraId="73C4C9FF" w14:textId="6BADB74A" w:rsidR="00E16AE3" w:rsidRDefault="47820415" w:rsidP="624D8864">
      <w:pPr>
        <w:tabs>
          <w:tab w:val="left" w:pos="284"/>
        </w:tabs>
        <w:rPr>
          <w:rFonts w:eastAsia="Arial" w:cs="Arial"/>
          <w:szCs w:val="22"/>
          <w:lang w:eastAsia="es-CO"/>
        </w:rPr>
      </w:pPr>
      <w:r w:rsidRPr="624D8864">
        <w:rPr>
          <w:rFonts w:eastAsia="Arial" w:cs="Arial"/>
          <w:szCs w:val="22"/>
          <w:lang w:eastAsia="es-CO"/>
        </w:rPr>
        <w:t xml:space="preserve">La experiencia general y específica del Diseñador </w:t>
      </w:r>
      <w:r w:rsidR="00A17213">
        <w:rPr>
          <w:rFonts w:eastAsia="Arial" w:cs="Arial"/>
          <w:szCs w:val="22"/>
          <w:lang w:eastAsia="es-CO"/>
        </w:rPr>
        <w:t>estructural</w:t>
      </w:r>
      <w:r w:rsidRPr="624D8864">
        <w:rPr>
          <w:rFonts w:eastAsia="Arial" w:cs="Arial"/>
          <w:szCs w:val="22"/>
          <w:lang w:eastAsia="es-CO"/>
        </w:rPr>
        <w:t xml:space="preserve"> deberá acreditarse mediante certificaciones expedidas por el respectivo contratante, las cuales contendrán, como mínimo, la siguiente información: i) nombre y descripción del proyecto, </w:t>
      </w:r>
      <w:proofErr w:type="spellStart"/>
      <w:r w:rsidRPr="624D8864">
        <w:rPr>
          <w:rFonts w:eastAsia="Arial" w:cs="Arial"/>
          <w:szCs w:val="22"/>
          <w:lang w:eastAsia="es-CO"/>
        </w:rPr>
        <w:t>ii</w:t>
      </w:r>
      <w:proofErr w:type="spellEnd"/>
      <w:r w:rsidRPr="624D8864">
        <w:rPr>
          <w:rFonts w:eastAsia="Arial" w:cs="Arial"/>
          <w:szCs w:val="22"/>
          <w:lang w:eastAsia="es-CO"/>
        </w:rPr>
        <w:t xml:space="preserve">) cargo ejercido por el profesional, </w:t>
      </w:r>
      <w:proofErr w:type="spellStart"/>
      <w:r w:rsidRPr="624D8864">
        <w:rPr>
          <w:rFonts w:eastAsia="Arial" w:cs="Arial"/>
          <w:szCs w:val="22"/>
          <w:lang w:eastAsia="es-CO"/>
        </w:rPr>
        <w:t>iii</w:t>
      </w:r>
      <w:proofErr w:type="spellEnd"/>
      <w:r w:rsidRPr="624D8864">
        <w:rPr>
          <w:rFonts w:eastAsia="Arial" w:cs="Arial"/>
          <w:szCs w:val="22"/>
          <w:lang w:eastAsia="es-CO"/>
        </w:rPr>
        <w:t xml:space="preserve">) período durante el cual se desempeñó, </w:t>
      </w:r>
      <w:proofErr w:type="spellStart"/>
      <w:r w:rsidRPr="624D8864">
        <w:rPr>
          <w:rFonts w:eastAsia="Arial" w:cs="Arial"/>
          <w:szCs w:val="22"/>
          <w:lang w:eastAsia="es-CO"/>
        </w:rPr>
        <w:t>iv</w:t>
      </w:r>
      <w:proofErr w:type="spellEnd"/>
      <w:r w:rsidRPr="624D8864">
        <w:rPr>
          <w:rFonts w:eastAsia="Arial" w:cs="Arial"/>
          <w:szCs w:val="22"/>
          <w:lang w:eastAsia="es-CO"/>
        </w:rPr>
        <w:t>) dedicación (%) en el proyecto. Esta información será un requisito subsanable.</w:t>
      </w:r>
    </w:p>
    <w:p w14:paraId="291B16DD" w14:textId="77777777" w:rsidR="00AC63C4" w:rsidRDefault="00AC63C4" w:rsidP="624D8864">
      <w:pPr>
        <w:tabs>
          <w:tab w:val="left" w:pos="284"/>
        </w:tabs>
        <w:rPr>
          <w:rFonts w:eastAsia="Arial" w:cs="Arial"/>
          <w:szCs w:val="22"/>
          <w:lang w:eastAsia="es-CO"/>
        </w:rPr>
      </w:pPr>
    </w:p>
    <w:p w14:paraId="1537F9FF" w14:textId="77777777" w:rsidR="00AC63C4" w:rsidRPr="00DA17F1" w:rsidRDefault="00AC63C4" w:rsidP="00AC63C4">
      <w:pPr>
        <w:pStyle w:val="Ttulo1"/>
        <w:spacing w:line="259" w:lineRule="auto"/>
        <w:rPr>
          <w:rFonts w:asciiTheme="minorHAnsi" w:eastAsia="Calibri" w:hAnsiTheme="minorHAnsi" w:cstheme="minorBidi"/>
          <w:sz w:val="24"/>
          <w:szCs w:val="24"/>
        </w:rPr>
      </w:pPr>
      <w:bookmarkStart w:id="13" w:name="_Toc161062700"/>
      <w:bookmarkStart w:id="14" w:name="_Toc161063616"/>
      <w:r w:rsidRPr="00DA17F1">
        <w:rPr>
          <w:rFonts w:asciiTheme="minorHAnsi" w:eastAsia="Calibri" w:hAnsiTheme="minorHAnsi" w:cstheme="minorBidi"/>
          <w:sz w:val="24"/>
          <w:szCs w:val="24"/>
        </w:rPr>
        <w:t>8. ESTUDIO Y EVALUACIÓN DE LAS OFERTAS</w:t>
      </w:r>
      <w:bookmarkEnd w:id="13"/>
      <w:bookmarkEnd w:id="14"/>
      <w:r w:rsidRPr="00DA17F1">
        <w:rPr>
          <w:rFonts w:asciiTheme="minorHAnsi" w:eastAsia="Calibri" w:hAnsiTheme="minorHAnsi" w:cstheme="minorBidi"/>
          <w:sz w:val="24"/>
          <w:szCs w:val="24"/>
        </w:rPr>
        <w:t> </w:t>
      </w:r>
    </w:p>
    <w:p w14:paraId="1F7E73A5" w14:textId="77777777" w:rsidR="00AC63C4" w:rsidRPr="00DA17F1" w:rsidRDefault="00AC63C4" w:rsidP="00AC63C4">
      <w:pPr>
        <w:textAlignment w:val="baseline"/>
        <w:rPr>
          <w:rFonts w:ascii="Segoe UI" w:hAnsi="Segoe UI" w:cs="Segoe UI"/>
          <w:sz w:val="18"/>
          <w:szCs w:val="18"/>
          <w:lang w:val="es-CL" w:eastAsia="es-CL"/>
        </w:rPr>
      </w:pPr>
      <w:r w:rsidRPr="00DA17F1">
        <w:rPr>
          <w:rFonts w:ascii="Calibri" w:hAnsi="Calibri" w:cs="Calibri"/>
          <w:color w:val="000000"/>
          <w:sz w:val="24"/>
          <w:lang w:val="es-CL" w:eastAsia="es-CL"/>
        </w:rPr>
        <w:t> </w:t>
      </w:r>
    </w:p>
    <w:p w14:paraId="512749C5" w14:textId="77777777" w:rsidR="00AC63C4" w:rsidRPr="00DA17F1" w:rsidRDefault="00AC63C4" w:rsidP="00AC63C4">
      <w:pPr>
        <w:textAlignment w:val="baseline"/>
        <w:rPr>
          <w:rFonts w:ascii="Segoe UI" w:hAnsi="Segoe UI" w:cs="Segoe UI"/>
          <w:sz w:val="18"/>
          <w:szCs w:val="18"/>
          <w:lang w:val="es-CL" w:eastAsia="es-CL"/>
        </w:rPr>
      </w:pPr>
      <w:r w:rsidRPr="00DA17F1">
        <w:rPr>
          <w:rFonts w:cs="Arial"/>
          <w:color w:val="000000"/>
          <w:szCs w:val="22"/>
          <w:lang w:eastAsia="es-CL"/>
        </w:rPr>
        <w:t>El estudio y evaluación de las propuestas se hará con base en su contenido y en los criterios que más adelante se disponen. Sin embargo, COMFENALCO ANTIOQUIA se reserva el derecho de verificar la información suministrada y de descalificar aquellas propuestas que contengan información inexacta, falsa o que no haya podido ser verificada por los medios usuales.</w:t>
      </w:r>
      <w:r w:rsidRPr="00DA17F1">
        <w:rPr>
          <w:rFonts w:cs="Arial"/>
          <w:color w:val="000000"/>
          <w:szCs w:val="22"/>
          <w:lang w:val="es-CL" w:eastAsia="es-CL"/>
        </w:rPr>
        <w:t> </w:t>
      </w:r>
    </w:p>
    <w:p w14:paraId="6B45F9AF" w14:textId="77777777" w:rsidR="00AC63C4" w:rsidRPr="00DA17F1" w:rsidRDefault="00AC63C4" w:rsidP="00AC63C4">
      <w:pPr>
        <w:pStyle w:val="Ttulo3"/>
        <w:jc w:val="both"/>
        <w:rPr>
          <w:rFonts w:asciiTheme="minorHAnsi" w:hAnsiTheme="minorHAnsi" w:cstheme="minorBidi"/>
          <w:color w:val="auto"/>
          <w:sz w:val="24"/>
          <w:szCs w:val="24"/>
        </w:rPr>
      </w:pPr>
      <w:bookmarkStart w:id="15" w:name="_Toc161062701"/>
      <w:bookmarkStart w:id="16" w:name="_Toc161063617"/>
      <w:r w:rsidRPr="00DA17F1">
        <w:rPr>
          <w:rFonts w:asciiTheme="minorHAnsi" w:hAnsiTheme="minorHAnsi" w:cstheme="minorBidi"/>
          <w:color w:val="auto"/>
          <w:sz w:val="24"/>
          <w:szCs w:val="24"/>
        </w:rPr>
        <w:t>8.1 IDIOMA</w:t>
      </w:r>
      <w:bookmarkEnd w:id="15"/>
      <w:bookmarkEnd w:id="16"/>
      <w:r w:rsidRPr="00DA17F1">
        <w:rPr>
          <w:rFonts w:asciiTheme="minorHAnsi" w:hAnsiTheme="minorHAnsi" w:cstheme="minorBidi"/>
          <w:color w:val="auto"/>
          <w:sz w:val="24"/>
          <w:szCs w:val="24"/>
        </w:rPr>
        <w:t> </w:t>
      </w:r>
    </w:p>
    <w:p w14:paraId="768896B9" w14:textId="77777777" w:rsidR="00AC63C4" w:rsidRPr="00DA17F1" w:rsidRDefault="00AC63C4" w:rsidP="00AC63C4">
      <w:pPr>
        <w:textAlignment w:val="baseline"/>
        <w:rPr>
          <w:rFonts w:ascii="Segoe UI" w:hAnsi="Segoe UI" w:cs="Segoe UI"/>
          <w:sz w:val="18"/>
          <w:szCs w:val="18"/>
          <w:lang w:val="es-CL" w:eastAsia="es-CL"/>
        </w:rPr>
      </w:pPr>
      <w:r w:rsidRPr="00DA17F1">
        <w:rPr>
          <w:rFonts w:ascii="Calibri" w:hAnsi="Calibri" w:cs="Calibri"/>
          <w:color w:val="000000"/>
          <w:sz w:val="24"/>
          <w:lang w:val="es-CL" w:eastAsia="es-CL"/>
        </w:rPr>
        <w:t> </w:t>
      </w:r>
    </w:p>
    <w:p w14:paraId="710B23A0" w14:textId="77777777" w:rsidR="00AC63C4" w:rsidRDefault="00AC63C4" w:rsidP="00AC63C4">
      <w:pPr>
        <w:jc w:val="left"/>
        <w:textAlignment w:val="baseline"/>
        <w:rPr>
          <w:rFonts w:ascii="Calibri" w:hAnsi="Calibri" w:cs="Calibri"/>
          <w:color w:val="000000"/>
          <w:sz w:val="24"/>
          <w:lang w:val="es-CL" w:eastAsia="es-CL"/>
        </w:rPr>
      </w:pPr>
      <w:r w:rsidRPr="00DA17F1">
        <w:rPr>
          <w:rFonts w:cs="Arial"/>
          <w:color w:val="000000"/>
          <w:szCs w:val="22"/>
          <w:lang w:eastAsia="es-CL"/>
        </w:rPr>
        <w:t>Los documentos y las comunicaciones entregadas, enviadas o expedidas por los Proponentes o por terceros, deben ser presentados en el idioma español para ser tenidas en cuenta en el Proceso de Contratación.</w:t>
      </w:r>
      <w:r w:rsidRPr="00DA17F1">
        <w:rPr>
          <w:rFonts w:ascii="Calibri" w:hAnsi="Calibri" w:cs="Calibri"/>
          <w:color w:val="000000"/>
          <w:sz w:val="24"/>
          <w:lang w:eastAsia="es-CL"/>
        </w:rPr>
        <w:t> </w:t>
      </w:r>
      <w:r w:rsidRPr="00DA17F1">
        <w:rPr>
          <w:rFonts w:ascii="Calibri" w:hAnsi="Calibri" w:cs="Calibri"/>
          <w:color w:val="000000"/>
          <w:sz w:val="24"/>
          <w:lang w:val="es-CL" w:eastAsia="es-CL"/>
        </w:rPr>
        <w:t> </w:t>
      </w:r>
    </w:p>
    <w:p w14:paraId="5362AB08" w14:textId="77777777" w:rsidR="00AC63C4" w:rsidRDefault="00AC63C4" w:rsidP="00AC63C4">
      <w:pPr>
        <w:jc w:val="left"/>
        <w:textAlignment w:val="baseline"/>
        <w:rPr>
          <w:rFonts w:ascii="Calibri" w:hAnsi="Calibri" w:cs="Calibri"/>
          <w:color w:val="000000"/>
          <w:sz w:val="24"/>
          <w:lang w:val="es-CL" w:eastAsia="es-CL"/>
        </w:rPr>
      </w:pPr>
    </w:p>
    <w:p w14:paraId="0B484021" w14:textId="77777777" w:rsidR="00AC63C4" w:rsidRPr="00DA17F1" w:rsidRDefault="00AC63C4" w:rsidP="00AC63C4">
      <w:pPr>
        <w:jc w:val="left"/>
        <w:textAlignment w:val="baseline"/>
        <w:rPr>
          <w:rFonts w:ascii="Segoe UI" w:hAnsi="Segoe UI" w:cs="Segoe UI"/>
          <w:sz w:val="18"/>
          <w:szCs w:val="18"/>
          <w:lang w:val="es-CL" w:eastAsia="es-CL"/>
        </w:rPr>
      </w:pPr>
    </w:p>
    <w:p w14:paraId="6DD0ECE1" w14:textId="77777777" w:rsidR="00AC63C4" w:rsidRPr="00DA17F1" w:rsidRDefault="00AC63C4" w:rsidP="00AC63C4">
      <w:pPr>
        <w:pStyle w:val="Ttulo3"/>
        <w:jc w:val="both"/>
        <w:rPr>
          <w:rFonts w:asciiTheme="minorHAnsi" w:hAnsiTheme="minorHAnsi" w:cstheme="minorBidi"/>
          <w:color w:val="auto"/>
          <w:sz w:val="24"/>
          <w:szCs w:val="24"/>
        </w:rPr>
      </w:pPr>
      <w:bookmarkStart w:id="17" w:name="_Toc161062702"/>
      <w:bookmarkStart w:id="18" w:name="_Toc161063618"/>
      <w:r w:rsidRPr="00DA17F1">
        <w:rPr>
          <w:rFonts w:asciiTheme="minorHAnsi" w:hAnsiTheme="minorHAnsi" w:cstheme="minorBidi"/>
          <w:color w:val="auto"/>
          <w:sz w:val="24"/>
          <w:szCs w:val="24"/>
        </w:rPr>
        <w:t>8.2 EVALUACIÓN DE REQUISITOS HABILITANTES</w:t>
      </w:r>
      <w:bookmarkEnd w:id="17"/>
      <w:bookmarkEnd w:id="18"/>
      <w:r w:rsidRPr="00DA17F1">
        <w:rPr>
          <w:rFonts w:asciiTheme="minorHAnsi" w:hAnsiTheme="minorHAnsi" w:cstheme="minorBidi"/>
          <w:color w:val="auto"/>
          <w:sz w:val="24"/>
          <w:szCs w:val="24"/>
        </w:rPr>
        <w:t> </w:t>
      </w:r>
    </w:p>
    <w:p w14:paraId="031C6B1A" w14:textId="77777777" w:rsidR="00AC63C4" w:rsidRPr="00DA17F1" w:rsidRDefault="00AC63C4" w:rsidP="00AC63C4">
      <w:pPr>
        <w:textAlignment w:val="baseline"/>
        <w:rPr>
          <w:rFonts w:ascii="Segoe UI" w:hAnsi="Segoe UI" w:cs="Segoe UI"/>
          <w:sz w:val="18"/>
          <w:szCs w:val="18"/>
          <w:lang w:val="es-CL" w:eastAsia="es-CL"/>
        </w:rPr>
      </w:pPr>
      <w:r w:rsidRPr="00DA17F1">
        <w:rPr>
          <w:rFonts w:ascii="Calibri" w:hAnsi="Calibri" w:cs="Calibri"/>
          <w:color w:val="000000"/>
          <w:sz w:val="24"/>
          <w:lang w:val="es-CL" w:eastAsia="es-C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5"/>
        <w:gridCol w:w="4395"/>
      </w:tblGrid>
      <w:tr w:rsidR="00AC63C4" w:rsidRPr="00DA17F1" w14:paraId="650C5059" w14:textId="77777777" w:rsidTr="004C2EB0">
        <w:trPr>
          <w:trHeight w:val="300"/>
        </w:trPr>
        <w:tc>
          <w:tcPr>
            <w:tcW w:w="4395" w:type="dxa"/>
            <w:tcBorders>
              <w:top w:val="single" w:sz="6" w:space="0" w:color="9BBB59"/>
              <w:left w:val="single" w:sz="6" w:space="0" w:color="9BBB59"/>
              <w:bottom w:val="single" w:sz="6" w:space="0" w:color="9BBB59"/>
              <w:right w:val="nil"/>
            </w:tcBorders>
            <w:shd w:val="clear" w:color="auto" w:fill="9BBB59"/>
            <w:hideMark/>
          </w:tcPr>
          <w:p w14:paraId="7445858E" w14:textId="77777777" w:rsidR="00AC63C4" w:rsidRPr="00DA17F1" w:rsidRDefault="00AC63C4" w:rsidP="004C2EB0">
            <w:pPr>
              <w:textAlignment w:val="baseline"/>
              <w:rPr>
                <w:rFonts w:ascii="Times New Roman" w:hAnsi="Times New Roman"/>
                <w:b/>
                <w:bCs/>
                <w:color w:val="FFFFFF"/>
                <w:sz w:val="24"/>
                <w:lang w:val="es-CL" w:eastAsia="es-CL"/>
              </w:rPr>
            </w:pPr>
            <w:r w:rsidRPr="00DA17F1">
              <w:rPr>
                <w:rFonts w:ascii="Calibri" w:hAnsi="Calibri" w:cs="Calibri"/>
                <w:b/>
                <w:bCs/>
                <w:color w:val="FFFFFF"/>
                <w:sz w:val="24"/>
                <w:lang w:val="es-419" w:eastAsia="es-CL"/>
              </w:rPr>
              <w:t>Concepto</w:t>
            </w:r>
            <w:r w:rsidRPr="00DA17F1">
              <w:rPr>
                <w:rFonts w:ascii="Calibri" w:hAnsi="Calibri" w:cs="Calibri"/>
                <w:b/>
                <w:bCs/>
                <w:color w:val="FFFFFF"/>
                <w:sz w:val="24"/>
                <w:lang w:val="es-CL" w:eastAsia="es-CL"/>
              </w:rPr>
              <w:t> </w:t>
            </w:r>
          </w:p>
        </w:tc>
        <w:tc>
          <w:tcPr>
            <w:tcW w:w="4395" w:type="dxa"/>
            <w:tcBorders>
              <w:top w:val="single" w:sz="6" w:space="0" w:color="9BBB59"/>
              <w:left w:val="nil"/>
              <w:bottom w:val="single" w:sz="6" w:space="0" w:color="9BBB59"/>
              <w:right w:val="single" w:sz="6" w:space="0" w:color="9BBB59"/>
            </w:tcBorders>
            <w:shd w:val="clear" w:color="auto" w:fill="9BBB59"/>
            <w:hideMark/>
          </w:tcPr>
          <w:p w14:paraId="2A2192DF" w14:textId="77777777" w:rsidR="00AC63C4" w:rsidRPr="00DA17F1" w:rsidRDefault="00AC63C4" w:rsidP="004C2EB0">
            <w:pPr>
              <w:textAlignment w:val="baseline"/>
              <w:rPr>
                <w:rFonts w:ascii="Times New Roman" w:hAnsi="Times New Roman"/>
                <w:b/>
                <w:bCs/>
                <w:color w:val="FFFFFF"/>
                <w:sz w:val="24"/>
                <w:lang w:val="es-CL" w:eastAsia="es-CL"/>
              </w:rPr>
            </w:pPr>
            <w:r w:rsidRPr="00DA17F1">
              <w:rPr>
                <w:rFonts w:ascii="Calibri" w:hAnsi="Calibri" w:cs="Calibri"/>
                <w:b/>
                <w:bCs/>
                <w:color w:val="FFFFFF"/>
                <w:sz w:val="24"/>
                <w:lang w:val="es-419" w:eastAsia="es-CL"/>
              </w:rPr>
              <w:t>Calificación</w:t>
            </w:r>
            <w:r w:rsidRPr="00DA17F1">
              <w:rPr>
                <w:rFonts w:ascii="Calibri" w:hAnsi="Calibri" w:cs="Calibri"/>
                <w:b/>
                <w:bCs/>
                <w:color w:val="FFFFFF"/>
                <w:sz w:val="24"/>
                <w:lang w:val="es-CL" w:eastAsia="es-CL"/>
              </w:rPr>
              <w:t> </w:t>
            </w:r>
          </w:p>
        </w:tc>
      </w:tr>
      <w:tr w:rsidR="00AC63C4" w:rsidRPr="00DA17F1" w14:paraId="64A959E9" w14:textId="77777777" w:rsidTr="004C2EB0">
        <w:trPr>
          <w:trHeight w:val="300"/>
        </w:trPr>
        <w:tc>
          <w:tcPr>
            <w:tcW w:w="4395" w:type="dxa"/>
            <w:tcBorders>
              <w:top w:val="single" w:sz="6" w:space="0" w:color="C2D69B"/>
              <w:left w:val="single" w:sz="6" w:space="0" w:color="auto"/>
              <w:bottom w:val="single" w:sz="6" w:space="0" w:color="C2D69B"/>
              <w:right w:val="single" w:sz="6" w:space="0" w:color="C2D69B"/>
            </w:tcBorders>
            <w:shd w:val="clear" w:color="auto" w:fill="EAF1DD"/>
            <w:hideMark/>
          </w:tcPr>
          <w:p w14:paraId="24735048" w14:textId="77777777" w:rsidR="00AC63C4" w:rsidRPr="00DA17F1" w:rsidRDefault="00AC63C4" w:rsidP="004C2EB0">
            <w:pPr>
              <w:textAlignment w:val="baseline"/>
              <w:rPr>
                <w:rFonts w:ascii="Times New Roman" w:hAnsi="Times New Roman"/>
                <w:b/>
                <w:bCs/>
                <w:sz w:val="24"/>
                <w:lang w:val="es-CL" w:eastAsia="es-CL"/>
              </w:rPr>
            </w:pPr>
            <w:r w:rsidRPr="00DA17F1">
              <w:rPr>
                <w:rFonts w:ascii="Calibri" w:hAnsi="Calibri" w:cs="Calibri"/>
                <w:b/>
                <w:bCs/>
                <w:sz w:val="24"/>
                <w:lang w:val="es-419" w:eastAsia="es-CL"/>
              </w:rPr>
              <w:t>Habilitación Técnica</w:t>
            </w:r>
            <w:r w:rsidRPr="00DA17F1">
              <w:rPr>
                <w:rFonts w:ascii="Calibri" w:hAnsi="Calibri" w:cs="Calibri"/>
                <w:b/>
                <w:bCs/>
                <w:sz w:val="24"/>
                <w:lang w:val="es-CL" w:eastAsia="es-CL"/>
              </w:rPr>
              <w:t> </w:t>
            </w:r>
          </w:p>
        </w:tc>
        <w:tc>
          <w:tcPr>
            <w:tcW w:w="4395" w:type="dxa"/>
            <w:tcBorders>
              <w:top w:val="single" w:sz="6" w:space="0" w:color="C2D69B"/>
              <w:left w:val="single" w:sz="6" w:space="0" w:color="C2D69B"/>
              <w:bottom w:val="single" w:sz="6" w:space="0" w:color="C2D69B"/>
              <w:right w:val="single" w:sz="6" w:space="0" w:color="auto"/>
            </w:tcBorders>
            <w:shd w:val="clear" w:color="auto" w:fill="EAF1DD"/>
            <w:hideMark/>
          </w:tcPr>
          <w:p w14:paraId="76DBADD9" w14:textId="77777777" w:rsidR="00AC63C4" w:rsidRPr="00DA17F1" w:rsidRDefault="00AC63C4" w:rsidP="004C2EB0">
            <w:pPr>
              <w:textAlignment w:val="baseline"/>
              <w:rPr>
                <w:rFonts w:ascii="Times New Roman" w:hAnsi="Times New Roman"/>
                <w:sz w:val="24"/>
                <w:lang w:val="es-CL" w:eastAsia="es-CL"/>
              </w:rPr>
            </w:pPr>
            <w:r w:rsidRPr="00DA17F1">
              <w:rPr>
                <w:rFonts w:ascii="Calibri" w:hAnsi="Calibri" w:cs="Calibri"/>
                <w:sz w:val="24"/>
                <w:lang w:val="es-419" w:eastAsia="es-CL"/>
              </w:rPr>
              <w:t>Cumple o No Cumple</w:t>
            </w:r>
            <w:r w:rsidRPr="00DA17F1">
              <w:rPr>
                <w:rFonts w:ascii="Calibri" w:hAnsi="Calibri" w:cs="Calibri"/>
                <w:sz w:val="24"/>
                <w:lang w:val="es-CL" w:eastAsia="es-CL"/>
              </w:rPr>
              <w:t> </w:t>
            </w:r>
          </w:p>
        </w:tc>
      </w:tr>
      <w:tr w:rsidR="00AC63C4" w:rsidRPr="00DA17F1" w14:paraId="56F8DE9F" w14:textId="77777777" w:rsidTr="004C2EB0">
        <w:trPr>
          <w:trHeight w:val="300"/>
        </w:trPr>
        <w:tc>
          <w:tcPr>
            <w:tcW w:w="4395" w:type="dxa"/>
            <w:tcBorders>
              <w:top w:val="single" w:sz="6" w:space="0" w:color="C2D69B"/>
              <w:left w:val="single" w:sz="6" w:space="0" w:color="auto"/>
              <w:bottom w:val="single" w:sz="6" w:space="0" w:color="C2D69B"/>
              <w:right w:val="single" w:sz="6" w:space="0" w:color="C2D69B"/>
            </w:tcBorders>
            <w:shd w:val="clear" w:color="auto" w:fill="auto"/>
            <w:hideMark/>
          </w:tcPr>
          <w:p w14:paraId="4FEB380E" w14:textId="77777777" w:rsidR="00AC63C4" w:rsidRPr="00DA17F1" w:rsidRDefault="00AC63C4" w:rsidP="004C2EB0">
            <w:pPr>
              <w:textAlignment w:val="baseline"/>
              <w:rPr>
                <w:rFonts w:ascii="Times New Roman" w:hAnsi="Times New Roman"/>
                <w:b/>
                <w:bCs/>
                <w:sz w:val="24"/>
                <w:lang w:val="es-CL" w:eastAsia="es-CL"/>
              </w:rPr>
            </w:pPr>
            <w:r w:rsidRPr="00DA17F1">
              <w:rPr>
                <w:rFonts w:ascii="Calibri" w:hAnsi="Calibri" w:cs="Calibri"/>
                <w:b/>
                <w:bCs/>
                <w:sz w:val="24"/>
                <w:lang w:val="es-419" w:eastAsia="es-CL"/>
              </w:rPr>
              <w:t>Evaluación Técnica</w:t>
            </w:r>
            <w:r w:rsidRPr="00DA17F1">
              <w:rPr>
                <w:rFonts w:ascii="Calibri" w:hAnsi="Calibri" w:cs="Calibri"/>
                <w:b/>
                <w:bCs/>
                <w:sz w:val="24"/>
                <w:lang w:val="es-CL" w:eastAsia="es-CL"/>
              </w:rPr>
              <w:t> </w:t>
            </w:r>
          </w:p>
        </w:tc>
        <w:tc>
          <w:tcPr>
            <w:tcW w:w="4395" w:type="dxa"/>
            <w:tcBorders>
              <w:top w:val="single" w:sz="6" w:space="0" w:color="C2D69B"/>
              <w:left w:val="single" w:sz="6" w:space="0" w:color="C2D69B"/>
              <w:bottom w:val="single" w:sz="6" w:space="0" w:color="C2D69B"/>
              <w:right w:val="single" w:sz="6" w:space="0" w:color="auto"/>
            </w:tcBorders>
            <w:shd w:val="clear" w:color="auto" w:fill="auto"/>
            <w:hideMark/>
          </w:tcPr>
          <w:p w14:paraId="0DD246F5" w14:textId="77777777" w:rsidR="00AC63C4" w:rsidRPr="00DA17F1" w:rsidRDefault="00AC63C4" w:rsidP="004C2EB0">
            <w:pPr>
              <w:textAlignment w:val="baseline"/>
              <w:rPr>
                <w:rFonts w:ascii="Times New Roman" w:hAnsi="Times New Roman"/>
                <w:sz w:val="24"/>
                <w:lang w:val="es-CL" w:eastAsia="es-CL"/>
              </w:rPr>
            </w:pPr>
            <w:r w:rsidRPr="00DA17F1">
              <w:rPr>
                <w:rFonts w:ascii="Calibri" w:hAnsi="Calibri" w:cs="Calibri"/>
                <w:sz w:val="24"/>
                <w:lang w:val="es-419" w:eastAsia="es-CL"/>
              </w:rPr>
              <w:t>800 puntos</w:t>
            </w:r>
            <w:r w:rsidRPr="00DA17F1">
              <w:rPr>
                <w:rFonts w:ascii="Calibri" w:hAnsi="Calibri" w:cs="Calibri"/>
                <w:sz w:val="24"/>
                <w:lang w:val="es-CL" w:eastAsia="es-CL"/>
              </w:rPr>
              <w:t> </w:t>
            </w:r>
          </w:p>
        </w:tc>
      </w:tr>
      <w:tr w:rsidR="00AC63C4" w:rsidRPr="00DA17F1" w14:paraId="31FC3EA1" w14:textId="77777777" w:rsidTr="004C2EB0">
        <w:trPr>
          <w:trHeight w:val="300"/>
        </w:trPr>
        <w:tc>
          <w:tcPr>
            <w:tcW w:w="4395" w:type="dxa"/>
            <w:tcBorders>
              <w:top w:val="single" w:sz="6" w:space="0" w:color="C2D69B"/>
              <w:left w:val="single" w:sz="6" w:space="0" w:color="auto"/>
              <w:bottom w:val="single" w:sz="6" w:space="0" w:color="C2D69B"/>
              <w:right w:val="single" w:sz="6" w:space="0" w:color="C2D69B"/>
            </w:tcBorders>
            <w:shd w:val="clear" w:color="auto" w:fill="EAF1DD"/>
            <w:hideMark/>
          </w:tcPr>
          <w:p w14:paraId="24816DC1" w14:textId="77777777" w:rsidR="00AC63C4" w:rsidRPr="00DA17F1" w:rsidRDefault="00AC63C4" w:rsidP="004C2EB0">
            <w:pPr>
              <w:textAlignment w:val="baseline"/>
              <w:rPr>
                <w:rFonts w:ascii="Times New Roman" w:hAnsi="Times New Roman"/>
                <w:b/>
                <w:bCs/>
                <w:sz w:val="24"/>
                <w:lang w:val="es-CL" w:eastAsia="es-CL"/>
              </w:rPr>
            </w:pPr>
            <w:r w:rsidRPr="00DA17F1">
              <w:rPr>
                <w:rFonts w:ascii="Calibri" w:hAnsi="Calibri" w:cs="Calibri"/>
                <w:b/>
                <w:bCs/>
                <w:sz w:val="24"/>
                <w:lang w:val="es-419" w:eastAsia="es-CL"/>
              </w:rPr>
              <w:t>Evaluación Económica </w:t>
            </w:r>
            <w:r w:rsidRPr="00DA17F1">
              <w:rPr>
                <w:rFonts w:ascii="Calibri" w:hAnsi="Calibri" w:cs="Calibri"/>
                <w:b/>
                <w:bCs/>
                <w:sz w:val="24"/>
                <w:lang w:val="es-CL" w:eastAsia="es-CL"/>
              </w:rPr>
              <w:t> </w:t>
            </w:r>
          </w:p>
        </w:tc>
        <w:tc>
          <w:tcPr>
            <w:tcW w:w="4395" w:type="dxa"/>
            <w:tcBorders>
              <w:top w:val="single" w:sz="6" w:space="0" w:color="C2D69B"/>
              <w:left w:val="single" w:sz="6" w:space="0" w:color="C2D69B"/>
              <w:bottom w:val="single" w:sz="6" w:space="0" w:color="C2D69B"/>
              <w:right w:val="single" w:sz="6" w:space="0" w:color="auto"/>
            </w:tcBorders>
            <w:shd w:val="clear" w:color="auto" w:fill="EAF1DD"/>
            <w:hideMark/>
          </w:tcPr>
          <w:p w14:paraId="145C3F7C" w14:textId="77777777" w:rsidR="00AC63C4" w:rsidRPr="00DA17F1" w:rsidRDefault="00AC63C4" w:rsidP="004C2EB0">
            <w:pPr>
              <w:textAlignment w:val="baseline"/>
              <w:rPr>
                <w:rFonts w:ascii="Times New Roman" w:hAnsi="Times New Roman"/>
                <w:sz w:val="24"/>
                <w:lang w:val="es-CL" w:eastAsia="es-CL"/>
              </w:rPr>
            </w:pPr>
            <w:r w:rsidRPr="00DA17F1">
              <w:rPr>
                <w:rFonts w:ascii="Calibri" w:hAnsi="Calibri" w:cs="Calibri"/>
                <w:sz w:val="24"/>
                <w:lang w:val="es-419" w:eastAsia="es-CL"/>
              </w:rPr>
              <w:t>200 puntos</w:t>
            </w:r>
            <w:r w:rsidRPr="00DA17F1">
              <w:rPr>
                <w:rFonts w:ascii="Calibri" w:hAnsi="Calibri" w:cs="Calibri"/>
                <w:sz w:val="24"/>
                <w:lang w:val="es-CL" w:eastAsia="es-CL"/>
              </w:rPr>
              <w:t> </w:t>
            </w:r>
          </w:p>
        </w:tc>
      </w:tr>
      <w:tr w:rsidR="00AC63C4" w:rsidRPr="00DA17F1" w14:paraId="4290A8EC" w14:textId="77777777" w:rsidTr="004C2EB0">
        <w:trPr>
          <w:trHeight w:val="300"/>
        </w:trPr>
        <w:tc>
          <w:tcPr>
            <w:tcW w:w="4395" w:type="dxa"/>
            <w:tcBorders>
              <w:top w:val="single" w:sz="6" w:space="0" w:color="C2D69B"/>
              <w:left w:val="single" w:sz="6" w:space="0" w:color="auto"/>
              <w:bottom w:val="single" w:sz="6" w:space="0" w:color="auto"/>
              <w:right w:val="single" w:sz="6" w:space="0" w:color="C2D69B"/>
            </w:tcBorders>
            <w:shd w:val="clear" w:color="auto" w:fill="auto"/>
            <w:hideMark/>
          </w:tcPr>
          <w:p w14:paraId="34FB8460" w14:textId="77777777" w:rsidR="00AC63C4" w:rsidRPr="00DA17F1" w:rsidRDefault="00AC63C4" w:rsidP="004C2EB0">
            <w:pPr>
              <w:jc w:val="center"/>
              <w:textAlignment w:val="baseline"/>
              <w:rPr>
                <w:rFonts w:ascii="Times New Roman" w:hAnsi="Times New Roman"/>
                <w:b/>
                <w:bCs/>
                <w:sz w:val="24"/>
                <w:lang w:val="es-CL" w:eastAsia="es-CL"/>
              </w:rPr>
            </w:pPr>
            <w:r w:rsidRPr="00DA17F1">
              <w:rPr>
                <w:rFonts w:ascii="Calibri" w:hAnsi="Calibri" w:cs="Calibri"/>
                <w:b/>
                <w:bCs/>
                <w:sz w:val="24"/>
                <w:lang w:val="es-419" w:eastAsia="es-CL"/>
              </w:rPr>
              <w:t>TOTAL</w:t>
            </w:r>
            <w:r w:rsidRPr="00DA17F1">
              <w:rPr>
                <w:rFonts w:ascii="Calibri" w:hAnsi="Calibri" w:cs="Calibri"/>
                <w:b/>
                <w:bCs/>
                <w:sz w:val="24"/>
                <w:lang w:val="es-CL" w:eastAsia="es-CL"/>
              </w:rPr>
              <w:t> </w:t>
            </w:r>
          </w:p>
        </w:tc>
        <w:tc>
          <w:tcPr>
            <w:tcW w:w="4395" w:type="dxa"/>
            <w:tcBorders>
              <w:top w:val="single" w:sz="6" w:space="0" w:color="C2D69B"/>
              <w:left w:val="single" w:sz="6" w:space="0" w:color="C2D69B"/>
              <w:bottom w:val="single" w:sz="6" w:space="0" w:color="auto"/>
              <w:right w:val="single" w:sz="6" w:space="0" w:color="auto"/>
            </w:tcBorders>
            <w:shd w:val="clear" w:color="auto" w:fill="auto"/>
            <w:hideMark/>
          </w:tcPr>
          <w:p w14:paraId="30122135" w14:textId="77777777" w:rsidR="00AC63C4" w:rsidRPr="00DA17F1" w:rsidRDefault="00AC63C4" w:rsidP="004C2EB0">
            <w:pPr>
              <w:jc w:val="center"/>
              <w:textAlignment w:val="baseline"/>
              <w:rPr>
                <w:rFonts w:ascii="Times New Roman" w:hAnsi="Times New Roman"/>
                <w:sz w:val="24"/>
                <w:lang w:val="es-CL" w:eastAsia="es-CL"/>
              </w:rPr>
            </w:pPr>
            <w:r w:rsidRPr="00DA17F1">
              <w:rPr>
                <w:rFonts w:ascii="Calibri" w:hAnsi="Calibri" w:cs="Calibri"/>
                <w:sz w:val="24"/>
                <w:lang w:val="es-419" w:eastAsia="es-CL"/>
              </w:rPr>
              <w:t>1000 PUNTOS</w:t>
            </w:r>
            <w:r w:rsidRPr="00DA17F1">
              <w:rPr>
                <w:rFonts w:ascii="Calibri" w:hAnsi="Calibri" w:cs="Calibri"/>
                <w:sz w:val="24"/>
                <w:lang w:val="es-CL" w:eastAsia="es-CL"/>
              </w:rPr>
              <w:t> </w:t>
            </w:r>
          </w:p>
        </w:tc>
      </w:tr>
    </w:tbl>
    <w:p w14:paraId="42AD4831" w14:textId="77777777" w:rsidR="00AC63C4" w:rsidRPr="00DA17F1" w:rsidRDefault="00AC63C4" w:rsidP="00AC63C4">
      <w:pPr>
        <w:textAlignment w:val="baseline"/>
        <w:rPr>
          <w:rFonts w:ascii="Segoe UI" w:hAnsi="Segoe UI" w:cs="Segoe UI"/>
          <w:sz w:val="18"/>
          <w:szCs w:val="18"/>
          <w:lang w:val="es-CL" w:eastAsia="es-CL"/>
        </w:rPr>
      </w:pPr>
      <w:r w:rsidRPr="00DA17F1">
        <w:rPr>
          <w:rFonts w:ascii="Calibri" w:hAnsi="Calibri" w:cs="Calibri"/>
          <w:color w:val="000000"/>
          <w:sz w:val="24"/>
          <w:lang w:val="es-CL" w:eastAsia="es-CL"/>
        </w:rPr>
        <w:lastRenderedPageBreak/>
        <w:t> </w:t>
      </w:r>
    </w:p>
    <w:p w14:paraId="0CB74D35" w14:textId="77777777" w:rsidR="00AC63C4" w:rsidRPr="00DA17F1" w:rsidRDefault="00AC63C4" w:rsidP="00AC63C4">
      <w:pPr>
        <w:pStyle w:val="Ttulo3"/>
        <w:jc w:val="both"/>
        <w:rPr>
          <w:rFonts w:asciiTheme="minorHAnsi" w:hAnsiTheme="minorHAnsi" w:cstheme="minorBidi"/>
          <w:color w:val="auto"/>
          <w:sz w:val="24"/>
          <w:szCs w:val="24"/>
        </w:rPr>
      </w:pPr>
      <w:bookmarkStart w:id="19" w:name="_Toc161062703"/>
      <w:bookmarkStart w:id="20" w:name="_Toc161063619"/>
      <w:r w:rsidRPr="00DA17F1">
        <w:rPr>
          <w:rFonts w:asciiTheme="minorHAnsi" w:hAnsiTheme="minorHAnsi" w:cstheme="minorBidi"/>
          <w:color w:val="auto"/>
          <w:sz w:val="24"/>
          <w:szCs w:val="24"/>
        </w:rPr>
        <w:t>8.3 OFERTA ÚNICA</w:t>
      </w:r>
      <w:bookmarkEnd w:id="19"/>
      <w:bookmarkEnd w:id="20"/>
      <w:r w:rsidRPr="00DA17F1">
        <w:rPr>
          <w:rFonts w:asciiTheme="minorHAnsi" w:hAnsiTheme="minorHAnsi" w:cstheme="minorBidi"/>
          <w:color w:val="auto"/>
          <w:sz w:val="24"/>
          <w:szCs w:val="24"/>
        </w:rPr>
        <w:t> </w:t>
      </w:r>
    </w:p>
    <w:p w14:paraId="6F198FB7" w14:textId="77777777" w:rsidR="00AC63C4" w:rsidRPr="00DA17F1" w:rsidRDefault="00AC63C4" w:rsidP="00AC63C4">
      <w:pPr>
        <w:textAlignment w:val="baseline"/>
        <w:rPr>
          <w:rFonts w:ascii="Segoe UI" w:hAnsi="Segoe UI" w:cs="Segoe UI"/>
          <w:sz w:val="18"/>
          <w:szCs w:val="18"/>
          <w:lang w:val="es-CL" w:eastAsia="es-CL"/>
        </w:rPr>
      </w:pPr>
      <w:r w:rsidRPr="00DA17F1">
        <w:rPr>
          <w:rFonts w:ascii="Calibri" w:hAnsi="Calibri" w:cs="Calibri"/>
          <w:color w:val="000000"/>
          <w:sz w:val="24"/>
          <w:lang w:val="es-CL" w:eastAsia="es-CL"/>
        </w:rPr>
        <w:t> </w:t>
      </w:r>
    </w:p>
    <w:p w14:paraId="42AB58CA" w14:textId="77777777" w:rsidR="00AC63C4" w:rsidRPr="00DA17F1" w:rsidRDefault="00AC63C4" w:rsidP="00AC63C4">
      <w:pPr>
        <w:textAlignment w:val="baseline"/>
        <w:rPr>
          <w:rFonts w:ascii="Segoe UI" w:hAnsi="Segoe UI" w:cs="Segoe UI"/>
          <w:sz w:val="18"/>
          <w:szCs w:val="18"/>
          <w:lang w:val="es-CL" w:eastAsia="es-CL"/>
        </w:rPr>
      </w:pPr>
      <w:r w:rsidRPr="00DA17F1">
        <w:rPr>
          <w:rFonts w:cs="Arial"/>
          <w:color w:val="000000"/>
          <w:szCs w:val="22"/>
          <w:lang w:eastAsia="es-CL"/>
        </w:rPr>
        <w:t>En caso de presentarse una (1) sola propuesta con las necesidades solicitadas y siempre que el Proponente cumpla con las condiciones y requisitos requeridos en el presente Selección objetiva, si COMFENALCO ANTIOQUIA así lo considera conveniente, podrá negociar y formalizar el Contrato terminando con ello el proceso. En su defecto también podrá declarar desierto el proceso.</w:t>
      </w:r>
      <w:r w:rsidRPr="00DA17F1">
        <w:rPr>
          <w:rFonts w:cs="Arial"/>
          <w:color w:val="000000"/>
          <w:szCs w:val="22"/>
          <w:lang w:val="es-CL" w:eastAsia="es-CL"/>
        </w:rPr>
        <w:t> </w:t>
      </w:r>
    </w:p>
    <w:p w14:paraId="427A1A38" w14:textId="77777777" w:rsidR="00AC63C4" w:rsidRPr="00DA17F1" w:rsidRDefault="00AC63C4" w:rsidP="00AC63C4">
      <w:pPr>
        <w:jc w:val="left"/>
        <w:textAlignment w:val="baseline"/>
        <w:rPr>
          <w:rFonts w:ascii="Segoe UI" w:hAnsi="Segoe UI" w:cs="Segoe UI"/>
          <w:sz w:val="18"/>
          <w:szCs w:val="18"/>
          <w:lang w:val="es-CL" w:eastAsia="es-CL"/>
        </w:rPr>
      </w:pPr>
      <w:r w:rsidRPr="00DA17F1">
        <w:rPr>
          <w:rFonts w:cs="Arial"/>
          <w:color w:val="000000"/>
          <w:szCs w:val="22"/>
          <w:lang w:val="es-CL" w:eastAsia="es-CL"/>
        </w:rPr>
        <w:t> </w:t>
      </w:r>
    </w:p>
    <w:p w14:paraId="614CB234" w14:textId="77777777" w:rsidR="00AC63C4" w:rsidRPr="00DA17F1" w:rsidRDefault="00AC63C4" w:rsidP="00AC63C4">
      <w:pPr>
        <w:textAlignment w:val="baseline"/>
        <w:rPr>
          <w:rFonts w:ascii="Segoe UI" w:hAnsi="Segoe UI" w:cs="Segoe UI"/>
          <w:sz w:val="18"/>
          <w:szCs w:val="18"/>
          <w:lang w:val="es-CL" w:eastAsia="es-CL"/>
        </w:rPr>
      </w:pPr>
      <w:r w:rsidRPr="00DA17F1">
        <w:rPr>
          <w:rFonts w:cs="Arial"/>
          <w:color w:val="000000"/>
          <w:szCs w:val="22"/>
          <w:lang w:eastAsia="es-CL"/>
        </w:rPr>
        <w:t>Los documentos para acreditar los requisitos habilitantes, que estén en lengua extranjera, deben presentarse en su traducción oficial al español junto con su original en lengua extranjera.</w:t>
      </w:r>
      <w:r w:rsidRPr="00DA17F1">
        <w:rPr>
          <w:rFonts w:cs="Arial"/>
          <w:color w:val="000000"/>
          <w:szCs w:val="22"/>
          <w:lang w:val="es-CL" w:eastAsia="es-CL"/>
        </w:rPr>
        <w:t> </w:t>
      </w:r>
    </w:p>
    <w:p w14:paraId="565D6941" w14:textId="77777777" w:rsidR="00AC63C4" w:rsidRPr="00DA17F1" w:rsidRDefault="00AC63C4" w:rsidP="00AC63C4">
      <w:pPr>
        <w:textAlignment w:val="baseline"/>
        <w:rPr>
          <w:rFonts w:ascii="Segoe UI" w:hAnsi="Segoe UI" w:cs="Segoe UI"/>
          <w:sz w:val="18"/>
          <w:szCs w:val="18"/>
          <w:lang w:val="es-CL" w:eastAsia="es-CL"/>
        </w:rPr>
      </w:pPr>
      <w:r w:rsidRPr="00DA17F1">
        <w:rPr>
          <w:rFonts w:ascii="Calibri" w:hAnsi="Calibri" w:cs="Calibri"/>
          <w:color w:val="000000"/>
          <w:sz w:val="24"/>
          <w:lang w:val="es-CL" w:eastAsia="es-CL"/>
        </w:rPr>
        <w:t> </w:t>
      </w:r>
    </w:p>
    <w:p w14:paraId="589BBFD3" w14:textId="77777777" w:rsidR="00AC63C4" w:rsidRPr="00DA17F1" w:rsidRDefault="00AC63C4" w:rsidP="00AC63C4">
      <w:pPr>
        <w:pStyle w:val="Ttulo3"/>
        <w:jc w:val="both"/>
        <w:rPr>
          <w:rFonts w:asciiTheme="minorHAnsi" w:hAnsiTheme="minorHAnsi" w:cstheme="minorBidi"/>
          <w:color w:val="auto"/>
          <w:sz w:val="24"/>
          <w:szCs w:val="24"/>
        </w:rPr>
      </w:pPr>
      <w:bookmarkStart w:id="21" w:name="_Toc161062704"/>
      <w:bookmarkStart w:id="22" w:name="_Toc161063620"/>
      <w:r w:rsidRPr="00DA17F1">
        <w:rPr>
          <w:rFonts w:asciiTheme="minorHAnsi" w:hAnsiTheme="minorHAnsi" w:cstheme="minorBidi"/>
          <w:color w:val="auto"/>
          <w:sz w:val="24"/>
          <w:szCs w:val="24"/>
        </w:rPr>
        <w:t>8.4 HABILITACIÓN TECNICA</w:t>
      </w:r>
      <w:bookmarkEnd w:id="21"/>
      <w:bookmarkEnd w:id="22"/>
      <w:r w:rsidRPr="00DA17F1">
        <w:rPr>
          <w:rFonts w:asciiTheme="minorHAnsi" w:hAnsiTheme="minorHAnsi" w:cstheme="minorBidi"/>
          <w:color w:val="auto"/>
          <w:sz w:val="24"/>
          <w:szCs w:val="24"/>
        </w:rPr>
        <w:t> </w:t>
      </w:r>
    </w:p>
    <w:p w14:paraId="6A1AD9FE" w14:textId="77777777" w:rsidR="00AC63C4" w:rsidRPr="00DA17F1" w:rsidRDefault="00AC63C4" w:rsidP="00AC63C4">
      <w:pPr>
        <w:textAlignment w:val="baseline"/>
        <w:rPr>
          <w:rFonts w:ascii="Segoe UI" w:hAnsi="Segoe UI" w:cs="Segoe UI"/>
          <w:sz w:val="18"/>
          <w:szCs w:val="18"/>
          <w:lang w:val="es-CL" w:eastAsia="es-CL"/>
        </w:rPr>
      </w:pPr>
      <w:r w:rsidRPr="00DA17F1">
        <w:rPr>
          <w:rFonts w:cs="Arial"/>
          <w:color w:val="000000"/>
          <w:szCs w:val="22"/>
          <w:lang w:val="es-CL" w:eastAsia="es-CL"/>
        </w:rPr>
        <w:t> </w:t>
      </w:r>
    </w:p>
    <w:p w14:paraId="2329C509" w14:textId="77777777" w:rsidR="00AC63C4" w:rsidRPr="00DA17F1" w:rsidRDefault="00AC63C4" w:rsidP="00AC63C4">
      <w:pPr>
        <w:textAlignment w:val="baseline"/>
        <w:rPr>
          <w:rFonts w:ascii="Segoe UI" w:hAnsi="Segoe UI" w:cs="Segoe UI"/>
          <w:sz w:val="18"/>
          <w:szCs w:val="18"/>
          <w:lang w:val="es-CL" w:eastAsia="es-CL"/>
        </w:rPr>
      </w:pPr>
      <w:r w:rsidRPr="00DA17F1">
        <w:rPr>
          <w:rFonts w:cs="Arial"/>
          <w:color w:val="000000"/>
          <w:szCs w:val="22"/>
          <w:lang w:eastAsia="es-CL"/>
        </w:rPr>
        <w:t>Las propuestas serán revisadas por un Comité Técnico integrado por quienes designe COMFENALCO ANTIOQUIA. </w:t>
      </w:r>
      <w:r w:rsidRPr="00DA17F1">
        <w:rPr>
          <w:rFonts w:cs="Arial"/>
          <w:color w:val="000000"/>
          <w:szCs w:val="22"/>
          <w:lang w:val="es-CL" w:eastAsia="es-CL"/>
        </w:rPr>
        <w:t> </w:t>
      </w:r>
    </w:p>
    <w:p w14:paraId="1478A2FE" w14:textId="77777777" w:rsidR="00AC63C4" w:rsidRPr="00DA17F1" w:rsidRDefault="00AC63C4" w:rsidP="00AC63C4">
      <w:pPr>
        <w:textAlignment w:val="baseline"/>
        <w:rPr>
          <w:rFonts w:ascii="Segoe UI" w:hAnsi="Segoe UI" w:cs="Segoe UI"/>
          <w:sz w:val="18"/>
          <w:szCs w:val="18"/>
          <w:lang w:val="es-CL" w:eastAsia="es-CL"/>
        </w:rPr>
      </w:pPr>
      <w:r w:rsidRPr="00DA17F1">
        <w:rPr>
          <w:rFonts w:cs="Arial"/>
          <w:color w:val="000000"/>
          <w:szCs w:val="22"/>
          <w:lang w:val="es-CL" w:eastAsia="es-CL"/>
        </w:rPr>
        <w:t> </w:t>
      </w:r>
    </w:p>
    <w:p w14:paraId="7311B101" w14:textId="77777777" w:rsidR="00AC63C4" w:rsidRPr="00DA17F1" w:rsidRDefault="00AC63C4" w:rsidP="00AC63C4">
      <w:pPr>
        <w:textAlignment w:val="baseline"/>
        <w:rPr>
          <w:rFonts w:ascii="Segoe UI" w:hAnsi="Segoe UI" w:cs="Segoe UI"/>
          <w:sz w:val="18"/>
          <w:szCs w:val="18"/>
          <w:lang w:val="es-CL" w:eastAsia="es-CL"/>
        </w:rPr>
      </w:pPr>
      <w:r w:rsidRPr="00DA17F1">
        <w:rPr>
          <w:rFonts w:cs="Arial"/>
          <w:color w:val="000000"/>
          <w:szCs w:val="22"/>
          <w:lang w:eastAsia="es-CL"/>
        </w:rPr>
        <w:t>Los factores de evaluación técnica serán:</w:t>
      </w:r>
      <w:r w:rsidRPr="00DA17F1">
        <w:rPr>
          <w:rFonts w:cs="Arial"/>
          <w:color w:val="000000"/>
          <w:szCs w:val="22"/>
          <w:lang w:val="es-CL" w:eastAsia="es-CL"/>
        </w:rPr>
        <w:t> </w:t>
      </w:r>
    </w:p>
    <w:p w14:paraId="08C05F30" w14:textId="77777777" w:rsidR="00AC63C4" w:rsidRPr="00DA17F1" w:rsidRDefault="00AC63C4" w:rsidP="00AC63C4">
      <w:pPr>
        <w:textAlignment w:val="baseline"/>
        <w:rPr>
          <w:rFonts w:ascii="Segoe UI" w:hAnsi="Segoe UI" w:cs="Segoe UI"/>
          <w:sz w:val="18"/>
          <w:szCs w:val="18"/>
          <w:lang w:val="es-CL" w:eastAsia="es-CL"/>
        </w:rPr>
      </w:pPr>
      <w:r w:rsidRPr="00DA17F1">
        <w:rPr>
          <w:rFonts w:ascii="Calibri" w:hAnsi="Calibri" w:cs="Calibri"/>
          <w:color w:val="000000"/>
          <w:sz w:val="24"/>
          <w:lang w:val="es-CL" w:eastAsia="es-C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2925"/>
        <w:gridCol w:w="2925"/>
      </w:tblGrid>
      <w:tr w:rsidR="00AC63C4" w:rsidRPr="00DA17F1" w14:paraId="7EF97AE9" w14:textId="77777777" w:rsidTr="004C2EB0">
        <w:trPr>
          <w:trHeight w:val="300"/>
        </w:trPr>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57107699" w14:textId="77777777" w:rsidR="00AC63C4" w:rsidRPr="00DA17F1" w:rsidRDefault="00AC63C4" w:rsidP="004C2EB0">
            <w:pPr>
              <w:textAlignment w:val="baseline"/>
              <w:rPr>
                <w:rFonts w:ascii="Times New Roman" w:hAnsi="Times New Roman"/>
                <w:sz w:val="24"/>
                <w:lang w:val="es-CL" w:eastAsia="es-CL"/>
              </w:rPr>
            </w:pPr>
            <w:r w:rsidRPr="00DA17F1">
              <w:rPr>
                <w:rFonts w:ascii="Calibri" w:hAnsi="Calibri" w:cs="Calibri"/>
                <w:sz w:val="24"/>
                <w:lang w:eastAsia="es-CL"/>
              </w:rPr>
              <w:t>CRITERIO</w:t>
            </w:r>
            <w:r w:rsidRPr="00DA17F1">
              <w:rPr>
                <w:rFonts w:ascii="Calibri" w:hAnsi="Calibri" w:cs="Calibri"/>
                <w:sz w:val="24"/>
                <w:lang w:val="es-CL" w:eastAsia="es-CL"/>
              </w:rPr>
              <w:t> </w:t>
            </w:r>
          </w:p>
        </w:tc>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2DA2B455" w14:textId="77777777" w:rsidR="00AC63C4" w:rsidRPr="00DA17F1" w:rsidRDefault="00AC63C4" w:rsidP="004C2EB0">
            <w:pPr>
              <w:textAlignment w:val="baseline"/>
              <w:rPr>
                <w:rFonts w:ascii="Times New Roman" w:hAnsi="Times New Roman"/>
                <w:sz w:val="24"/>
                <w:lang w:val="es-CL" w:eastAsia="es-CL"/>
              </w:rPr>
            </w:pPr>
            <w:r w:rsidRPr="00DA17F1">
              <w:rPr>
                <w:rFonts w:ascii="Calibri" w:hAnsi="Calibri" w:cs="Calibri"/>
                <w:sz w:val="24"/>
                <w:lang w:eastAsia="es-CL"/>
              </w:rPr>
              <w:t>DESCRIPCIÓN</w:t>
            </w:r>
            <w:r w:rsidRPr="00DA17F1">
              <w:rPr>
                <w:rFonts w:ascii="Calibri" w:hAnsi="Calibri" w:cs="Calibri"/>
                <w:sz w:val="24"/>
                <w:lang w:val="es-CL" w:eastAsia="es-CL"/>
              </w:rPr>
              <w:t> </w:t>
            </w:r>
          </w:p>
        </w:tc>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55ECF82B" w14:textId="77777777" w:rsidR="00AC63C4" w:rsidRPr="00DA17F1" w:rsidRDefault="00AC63C4" w:rsidP="004C2EB0">
            <w:pPr>
              <w:textAlignment w:val="baseline"/>
              <w:rPr>
                <w:rFonts w:ascii="Times New Roman" w:hAnsi="Times New Roman"/>
                <w:sz w:val="24"/>
                <w:lang w:val="es-CL" w:eastAsia="es-CL"/>
              </w:rPr>
            </w:pPr>
            <w:r w:rsidRPr="00DA17F1">
              <w:rPr>
                <w:rFonts w:ascii="Calibri" w:hAnsi="Calibri" w:cs="Calibri"/>
                <w:sz w:val="24"/>
                <w:lang w:eastAsia="es-CL"/>
              </w:rPr>
              <w:t>CRITERIO DE VALORACIÓN</w:t>
            </w:r>
            <w:r w:rsidRPr="00DA17F1">
              <w:rPr>
                <w:rFonts w:ascii="Calibri" w:hAnsi="Calibri" w:cs="Calibri"/>
                <w:sz w:val="24"/>
                <w:lang w:val="es-CL" w:eastAsia="es-CL"/>
              </w:rPr>
              <w:t> </w:t>
            </w:r>
          </w:p>
        </w:tc>
      </w:tr>
      <w:tr w:rsidR="00AC63C4" w:rsidRPr="00DA17F1" w14:paraId="27D58EE9" w14:textId="77777777" w:rsidTr="004C2EB0">
        <w:trPr>
          <w:trHeight w:val="300"/>
        </w:trPr>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43ED2F0F" w14:textId="0D6EDF30" w:rsidR="00AC63C4" w:rsidRPr="00DA17F1" w:rsidRDefault="00AC63C4" w:rsidP="004C2EB0">
            <w:pPr>
              <w:textAlignment w:val="baseline"/>
              <w:rPr>
                <w:rFonts w:ascii="Times New Roman" w:hAnsi="Times New Roman"/>
                <w:sz w:val="24"/>
                <w:lang w:val="es-CL" w:eastAsia="es-CL"/>
              </w:rPr>
            </w:pPr>
            <w:r w:rsidRPr="00DA17F1">
              <w:rPr>
                <w:rFonts w:cs="Arial"/>
                <w:szCs w:val="22"/>
                <w:lang w:eastAsia="es-CL"/>
              </w:rPr>
              <w:t>E</w:t>
            </w:r>
            <w:r>
              <w:rPr>
                <w:rFonts w:cs="Arial"/>
                <w:szCs w:val="22"/>
                <w:lang w:eastAsia="es-CL"/>
              </w:rPr>
              <w:t>X</w:t>
            </w:r>
            <w:r w:rsidRPr="00DA17F1">
              <w:rPr>
                <w:rFonts w:cs="Arial"/>
                <w:szCs w:val="22"/>
                <w:lang w:eastAsia="es-CL"/>
              </w:rPr>
              <w:t>PERIENCIA GENERAL DE LA EMPRESA O PROVEEDOR</w:t>
            </w:r>
            <w:r>
              <w:rPr>
                <w:rFonts w:cs="Arial"/>
                <w:szCs w:val="22"/>
                <w:lang w:eastAsia="es-CL"/>
              </w:rPr>
              <w:t xml:space="preserve"> </w:t>
            </w:r>
            <w:r w:rsidRPr="00DA17F1">
              <w:rPr>
                <w:rFonts w:cs="Arial"/>
                <w:szCs w:val="22"/>
                <w:lang w:eastAsia="es-CL"/>
              </w:rPr>
              <w:t>EXPERIENCIA ESPECIFICA EN EL OBJETO O ALCANCE A CONTRATAR</w:t>
            </w:r>
            <w:r w:rsidRPr="00DA17F1">
              <w:rPr>
                <w:rFonts w:cs="Arial"/>
                <w:szCs w:val="22"/>
                <w:lang w:val="es-CL" w:eastAsia="es-CL"/>
              </w:rPr>
              <w:t> </w:t>
            </w:r>
          </w:p>
        </w:tc>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7D333A5F" w14:textId="3464BF2D" w:rsidR="00AC63C4" w:rsidRPr="00DA17F1" w:rsidRDefault="00AC63C4" w:rsidP="004C2EB0">
            <w:pPr>
              <w:spacing w:beforeAutospacing="1" w:afterAutospacing="1"/>
              <w:textAlignment w:val="baseline"/>
              <w:rPr>
                <w:rFonts w:ascii="Times New Roman" w:hAnsi="Times New Roman"/>
                <w:sz w:val="24"/>
                <w:lang w:val="es-CL" w:eastAsia="es-CL"/>
              </w:rPr>
            </w:pPr>
            <w:r w:rsidRPr="00DA17F1">
              <w:rPr>
                <w:rFonts w:cs="Arial"/>
                <w:color w:val="000000"/>
                <w:szCs w:val="22"/>
                <w:lang w:val="es-419" w:eastAsia="es-CL"/>
              </w:rPr>
              <w:t xml:space="preserve">El adherente deberá demostrar con certificados la realización en los últimos </w:t>
            </w:r>
            <w:r w:rsidR="00434531">
              <w:rPr>
                <w:rFonts w:cs="Arial"/>
                <w:color w:val="000000"/>
                <w:szCs w:val="22"/>
                <w:lang w:val="es-419" w:eastAsia="es-CL"/>
              </w:rPr>
              <w:t>seis</w:t>
            </w:r>
            <w:r w:rsidRPr="00DA17F1">
              <w:rPr>
                <w:rFonts w:cs="Arial"/>
                <w:color w:val="000000"/>
                <w:szCs w:val="22"/>
                <w:lang w:val="es-419" w:eastAsia="es-CL"/>
              </w:rPr>
              <w:t xml:space="preserve"> (</w:t>
            </w:r>
            <w:r w:rsidR="00434531">
              <w:rPr>
                <w:rFonts w:cs="Arial"/>
                <w:color w:val="000000"/>
                <w:szCs w:val="22"/>
                <w:lang w:val="es-419" w:eastAsia="es-CL"/>
              </w:rPr>
              <w:t>6</w:t>
            </w:r>
            <w:r w:rsidRPr="00DA17F1">
              <w:rPr>
                <w:rFonts w:cs="Arial"/>
                <w:color w:val="000000"/>
                <w:szCs w:val="22"/>
                <w:lang w:val="es-419" w:eastAsia="es-CL"/>
              </w:rPr>
              <w:t xml:space="preserve">) años, de contratos cuyo objeto sea Diseños </w:t>
            </w:r>
            <w:r>
              <w:rPr>
                <w:rFonts w:cs="Arial"/>
                <w:color w:val="000000"/>
                <w:szCs w:val="22"/>
                <w:lang w:val="es-419" w:eastAsia="es-CL"/>
              </w:rPr>
              <w:t>Estructurales</w:t>
            </w:r>
            <w:r w:rsidRPr="00DA17F1">
              <w:rPr>
                <w:rFonts w:cs="Arial"/>
                <w:color w:val="000000"/>
                <w:szCs w:val="22"/>
                <w:lang w:val="es-419" w:eastAsia="es-CL"/>
              </w:rPr>
              <w:t xml:space="preserve">, mínimo </w:t>
            </w:r>
            <w:r w:rsidR="00434531">
              <w:rPr>
                <w:rFonts w:cs="Arial"/>
                <w:color w:val="000000"/>
                <w:szCs w:val="22"/>
                <w:lang w:val="es-419" w:eastAsia="es-CL"/>
              </w:rPr>
              <w:t>cuatro</w:t>
            </w:r>
            <w:r w:rsidRPr="00DA17F1">
              <w:rPr>
                <w:rFonts w:cs="Arial"/>
                <w:color w:val="000000"/>
                <w:szCs w:val="22"/>
                <w:lang w:val="es-419" w:eastAsia="es-CL"/>
              </w:rPr>
              <w:t xml:space="preserve"> (</w:t>
            </w:r>
            <w:r w:rsidR="00434531">
              <w:rPr>
                <w:rFonts w:cs="Arial"/>
                <w:color w:val="000000"/>
                <w:szCs w:val="22"/>
                <w:lang w:val="es-419" w:eastAsia="es-CL"/>
              </w:rPr>
              <w:t>4</w:t>
            </w:r>
            <w:r w:rsidRPr="00DA17F1">
              <w:rPr>
                <w:rFonts w:cs="Arial"/>
                <w:color w:val="000000"/>
                <w:szCs w:val="22"/>
                <w:lang w:val="es-419" w:eastAsia="es-CL"/>
              </w:rPr>
              <w:t xml:space="preserve">) contratos que superen los diez (10) </w:t>
            </w:r>
            <w:proofErr w:type="spellStart"/>
            <w:r w:rsidRPr="00DA17F1">
              <w:rPr>
                <w:rFonts w:cs="Arial"/>
                <w:color w:val="000000"/>
                <w:szCs w:val="22"/>
                <w:lang w:val="es-419" w:eastAsia="es-CL"/>
              </w:rPr>
              <w:t>smmlv</w:t>
            </w:r>
            <w:proofErr w:type="spellEnd"/>
            <w:r w:rsidRPr="00DA17F1">
              <w:rPr>
                <w:rFonts w:cs="Arial"/>
                <w:color w:val="000000"/>
                <w:szCs w:val="22"/>
                <w:lang w:val="es-419" w:eastAsia="es-CL"/>
              </w:rPr>
              <w:t xml:space="preserve"> en proyectos de carácter institucional</w:t>
            </w:r>
            <w:r w:rsidRPr="00DA17F1">
              <w:rPr>
                <w:rFonts w:cs="Arial"/>
                <w:color w:val="000000"/>
                <w:szCs w:val="22"/>
                <w:lang w:val="es-CL" w:eastAsia="es-CL"/>
              </w:rPr>
              <w:t> </w:t>
            </w:r>
          </w:p>
          <w:p w14:paraId="31534C3E" w14:textId="77777777" w:rsidR="00AC63C4" w:rsidRPr="00DA17F1" w:rsidRDefault="00AC63C4" w:rsidP="004C2EB0">
            <w:pPr>
              <w:textAlignment w:val="baseline"/>
              <w:rPr>
                <w:rFonts w:ascii="Times New Roman" w:hAnsi="Times New Roman"/>
                <w:color w:val="000000"/>
                <w:sz w:val="24"/>
                <w:lang w:val="es-CL" w:eastAsia="es-CL"/>
              </w:rPr>
            </w:pPr>
            <w:r w:rsidRPr="00DA17F1">
              <w:rPr>
                <w:rFonts w:cs="Arial"/>
                <w:color w:val="000000"/>
                <w:szCs w:val="22"/>
                <w:lang w:eastAsia="es-CL"/>
              </w:rPr>
              <w:t xml:space="preserve">Se aceptan certificaciones de contratos vigentes y en ejecución. Para los contratos vigentes y/o en ejecución, se deberá aportar la certificación correspondiente y/o copias de los </w:t>
            </w:r>
            <w:proofErr w:type="gramStart"/>
            <w:r w:rsidRPr="00DA17F1">
              <w:rPr>
                <w:rFonts w:cs="Arial"/>
                <w:color w:val="000000"/>
                <w:szCs w:val="22"/>
                <w:lang w:eastAsia="es-CL"/>
              </w:rPr>
              <w:t>contratos.*</w:t>
            </w:r>
            <w:proofErr w:type="gramEnd"/>
            <w:r w:rsidRPr="00DA17F1">
              <w:rPr>
                <w:rFonts w:cs="Arial"/>
                <w:color w:val="000000"/>
                <w:szCs w:val="22"/>
                <w:lang w:val="es-CL" w:eastAsia="es-CL"/>
              </w:rPr>
              <w:t> </w:t>
            </w:r>
          </w:p>
        </w:tc>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63A0B891" w14:textId="77777777" w:rsidR="00AC63C4" w:rsidRPr="00DA17F1" w:rsidRDefault="00AC63C4" w:rsidP="004C2EB0">
            <w:pPr>
              <w:textAlignment w:val="baseline"/>
              <w:rPr>
                <w:rFonts w:ascii="Times New Roman" w:hAnsi="Times New Roman"/>
                <w:sz w:val="24"/>
                <w:lang w:val="es-CL" w:eastAsia="es-CL"/>
              </w:rPr>
            </w:pPr>
            <w:r w:rsidRPr="00DA17F1">
              <w:rPr>
                <w:rFonts w:cs="Arial"/>
                <w:szCs w:val="22"/>
                <w:lang w:eastAsia="es-CL"/>
              </w:rPr>
              <w:t>CUMPLE / NO CUMPLE</w:t>
            </w:r>
            <w:r w:rsidRPr="00DA17F1">
              <w:rPr>
                <w:rFonts w:cs="Arial"/>
                <w:szCs w:val="22"/>
                <w:lang w:val="es-CL" w:eastAsia="es-CL"/>
              </w:rPr>
              <w:t> </w:t>
            </w:r>
          </w:p>
        </w:tc>
      </w:tr>
      <w:tr w:rsidR="00AC63C4" w:rsidRPr="00DA17F1" w14:paraId="0EB73123" w14:textId="77777777" w:rsidTr="004C2EB0">
        <w:trPr>
          <w:trHeight w:val="300"/>
        </w:trPr>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46D83A44" w14:textId="77777777" w:rsidR="00AC63C4" w:rsidRPr="00DA17F1" w:rsidRDefault="00AC63C4" w:rsidP="004C2EB0">
            <w:pPr>
              <w:textAlignment w:val="baseline"/>
              <w:rPr>
                <w:rFonts w:ascii="Times New Roman" w:hAnsi="Times New Roman"/>
                <w:sz w:val="24"/>
                <w:lang w:val="es-CL" w:eastAsia="es-CL"/>
              </w:rPr>
            </w:pPr>
            <w:r w:rsidRPr="00DA17F1">
              <w:rPr>
                <w:rFonts w:cs="Arial"/>
                <w:szCs w:val="22"/>
                <w:lang w:eastAsia="es-CL"/>
              </w:rPr>
              <w:t>CRONOGRAMA DE EJECUCIÓN</w:t>
            </w:r>
            <w:r w:rsidRPr="00DA17F1">
              <w:rPr>
                <w:rFonts w:cs="Arial"/>
                <w:szCs w:val="22"/>
                <w:lang w:val="es-CL" w:eastAsia="es-CL"/>
              </w:rPr>
              <w:t> </w:t>
            </w:r>
          </w:p>
        </w:tc>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70401054" w14:textId="77777777" w:rsidR="00AC63C4" w:rsidRPr="00DA17F1" w:rsidRDefault="00AC63C4" w:rsidP="004C2EB0">
            <w:pPr>
              <w:textAlignment w:val="baseline"/>
              <w:rPr>
                <w:rFonts w:ascii="Times New Roman" w:hAnsi="Times New Roman"/>
                <w:color w:val="000000"/>
                <w:sz w:val="24"/>
                <w:lang w:val="es-CL" w:eastAsia="es-CL"/>
              </w:rPr>
            </w:pPr>
            <w:r w:rsidRPr="00DA17F1">
              <w:rPr>
                <w:rFonts w:cs="Arial"/>
                <w:color w:val="000000"/>
                <w:szCs w:val="22"/>
                <w:lang w:eastAsia="es-CL"/>
              </w:rPr>
              <w:t>El proponente debe entregar en la propuesta, el cronograma de las obras en Excel y PDF. Donde se detalle la duración de cada actividad en días. </w:t>
            </w:r>
            <w:r w:rsidRPr="00DA17F1">
              <w:rPr>
                <w:rFonts w:cs="Arial"/>
                <w:color w:val="000000"/>
                <w:szCs w:val="22"/>
                <w:lang w:val="es-CL" w:eastAsia="es-CL"/>
              </w:rPr>
              <w:t> </w:t>
            </w:r>
          </w:p>
          <w:p w14:paraId="64BF473F" w14:textId="77777777" w:rsidR="00AC63C4" w:rsidRPr="00DA17F1" w:rsidRDefault="00AC63C4" w:rsidP="004C2EB0">
            <w:pPr>
              <w:textAlignment w:val="baseline"/>
              <w:rPr>
                <w:rFonts w:ascii="Times New Roman" w:hAnsi="Times New Roman"/>
                <w:sz w:val="24"/>
                <w:lang w:val="es-CL" w:eastAsia="es-CL"/>
              </w:rPr>
            </w:pPr>
            <w:r w:rsidRPr="00DA17F1">
              <w:rPr>
                <w:rFonts w:cs="Arial"/>
                <w:szCs w:val="22"/>
                <w:lang w:eastAsia="es-CL"/>
              </w:rPr>
              <w:lastRenderedPageBreak/>
              <w:t xml:space="preserve">El contratista deberá contemplar en su propuesta económica, la realización de los trabajos en horario diurno, para lo cual debe proveerse de los recursos como materiales equipos y personal necesarios y suficientes para NO tener que realizar trabajos en horarios nocturnos y en </w:t>
            </w:r>
            <w:proofErr w:type="gramStart"/>
            <w:r w:rsidRPr="00DA17F1">
              <w:rPr>
                <w:rFonts w:cs="Arial"/>
                <w:szCs w:val="22"/>
                <w:lang w:eastAsia="es-CL"/>
              </w:rPr>
              <w:t>días domingos</w:t>
            </w:r>
            <w:proofErr w:type="gramEnd"/>
            <w:r w:rsidRPr="00DA17F1">
              <w:rPr>
                <w:rFonts w:cs="Arial"/>
                <w:szCs w:val="22"/>
                <w:lang w:eastAsia="es-CL"/>
              </w:rPr>
              <w:t xml:space="preserve"> o festivos de los cuales los reajustes serán a su cargo </w:t>
            </w:r>
            <w:r w:rsidRPr="00DA17F1">
              <w:rPr>
                <w:rFonts w:cs="Arial"/>
                <w:szCs w:val="22"/>
                <w:lang w:val="es-CL" w:eastAsia="es-CL"/>
              </w:rPr>
              <w:t> </w:t>
            </w:r>
          </w:p>
        </w:tc>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191D28E9" w14:textId="77777777" w:rsidR="00AC63C4" w:rsidRPr="00DA17F1" w:rsidRDefault="00AC63C4" w:rsidP="004C2EB0">
            <w:pPr>
              <w:textAlignment w:val="baseline"/>
              <w:rPr>
                <w:rFonts w:ascii="Times New Roman" w:hAnsi="Times New Roman"/>
                <w:sz w:val="24"/>
                <w:lang w:val="es-CL" w:eastAsia="es-CL"/>
              </w:rPr>
            </w:pPr>
            <w:r w:rsidRPr="00DA17F1">
              <w:rPr>
                <w:rFonts w:cs="Arial"/>
                <w:szCs w:val="22"/>
                <w:lang w:eastAsia="es-CL"/>
              </w:rPr>
              <w:lastRenderedPageBreak/>
              <w:t>CUMPLE / NO CUMPLE</w:t>
            </w:r>
            <w:r w:rsidRPr="00DA17F1">
              <w:rPr>
                <w:rFonts w:cs="Arial"/>
                <w:szCs w:val="22"/>
                <w:lang w:val="es-CL" w:eastAsia="es-CL"/>
              </w:rPr>
              <w:t> </w:t>
            </w:r>
          </w:p>
        </w:tc>
      </w:tr>
      <w:tr w:rsidR="00AC63C4" w:rsidRPr="00DA17F1" w14:paraId="5DEC9252" w14:textId="77777777" w:rsidTr="004C2EB0">
        <w:trPr>
          <w:trHeight w:val="300"/>
        </w:trPr>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24E4D1ED" w14:textId="77777777" w:rsidR="00AC63C4" w:rsidRPr="00DA17F1" w:rsidRDefault="00AC63C4" w:rsidP="004C2EB0">
            <w:pPr>
              <w:textAlignment w:val="baseline"/>
              <w:rPr>
                <w:rFonts w:ascii="Times New Roman" w:hAnsi="Times New Roman"/>
                <w:sz w:val="24"/>
                <w:lang w:val="es-CL" w:eastAsia="es-CL"/>
              </w:rPr>
            </w:pPr>
            <w:r w:rsidRPr="00DA17F1">
              <w:rPr>
                <w:rFonts w:cs="Arial"/>
                <w:szCs w:val="22"/>
                <w:lang w:eastAsia="es-CL"/>
              </w:rPr>
              <w:t>VISITA</w:t>
            </w:r>
            <w:r w:rsidRPr="00DA17F1">
              <w:rPr>
                <w:rFonts w:cs="Arial"/>
                <w:szCs w:val="22"/>
                <w:lang w:val="es-CL" w:eastAsia="es-CL"/>
              </w:rPr>
              <w:t> </w:t>
            </w:r>
          </w:p>
        </w:tc>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79562C23" w14:textId="77777777" w:rsidR="00AC63C4" w:rsidRPr="00DA17F1" w:rsidRDefault="00AC63C4" w:rsidP="004C2EB0">
            <w:pPr>
              <w:textAlignment w:val="baseline"/>
              <w:rPr>
                <w:rFonts w:ascii="Times New Roman" w:hAnsi="Times New Roman"/>
                <w:color w:val="000000"/>
                <w:sz w:val="24"/>
                <w:lang w:val="es-CL" w:eastAsia="es-CL"/>
              </w:rPr>
            </w:pPr>
            <w:r w:rsidRPr="00DA17F1">
              <w:rPr>
                <w:rFonts w:cs="Arial"/>
                <w:color w:val="000000"/>
                <w:szCs w:val="22"/>
                <w:lang w:eastAsia="es-CL"/>
              </w:rPr>
              <w:t>Realizar la visita a la sede y verificar el sitio de intervención, se debe coordinar con antelación, solicitando el acompañamiento necesario dentro de los plazos establecidos para la entrega de la propuesta</w:t>
            </w:r>
            <w:r w:rsidRPr="00DA17F1">
              <w:rPr>
                <w:rFonts w:cs="Arial"/>
                <w:color w:val="000000"/>
                <w:szCs w:val="22"/>
                <w:lang w:val="es-CL" w:eastAsia="es-CL"/>
              </w:rPr>
              <w:t> </w:t>
            </w:r>
          </w:p>
        </w:tc>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79E84002" w14:textId="77777777" w:rsidR="00AC63C4" w:rsidRPr="00DA17F1" w:rsidRDefault="00AC63C4" w:rsidP="004C2EB0">
            <w:pPr>
              <w:textAlignment w:val="baseline"/>
              <w:rPr>
                <w:rFonts w:ascii="Times New Roman" w:hAnsi="Times New Roman"/>
                <w:sz w:val="24"/>
                <w:lang w:val="es-CL" w:eastAsia="es-CL"/>
              </w:rPr>
            </w:pPr>
            <w:r w:rsidRPr="00DA17F1">
              <w:rPr>
                <w:rFonts w:cs="Arial"/>
                <w:szCs w:val="22"/>
                <w:lang w:eastAsia="es-CL"/>
              </w:rPr>
              <w:t>CUMPLE / NO CUMPLE</w:t>
            </w:r>
            <w:r w:rsidRPr="00DA17F1">
              <w:rPr>
                <w:rFonts w:cs="Arial"/>
                <w:szCs w:val="22"/>
                <w:lang w:val="es-CL" w:eastAsia="es-CL"/>
              </w:rPr>
              <w:t> </w:t>
            </w:r>
          </w:p>
        </w:tc>
      </w:tr>
    </w:tbl>
    <w:p w14:paraId="57B64EE5" w14:textId="77777777" w:rsidR="00AC63C4" w:rsidRPr="00DA17F1" w:rsidRDefault="00AC63C4" w:rsidP="00AC63C4">
      <w:pPr>
        <w:textAlignment w:val="baseline"/>
        <w:rPr>
          <w:rFonts w:ascii="Segoe UI" w:hAnsi="Segoe UI" w:cs="Segoe UI"/>
          <w:sz w:val="18"/>
          <w:szCs w:val="18"/>
          <w:lang w:val="es-CL" w:eastAsia="es-CL"/>
        </w:rPr>
      </w:pPr>
      <w:r w:rsidRPr="00DA17F1">
        <w:rPr>
          <w:rFonts w:ascii="Calibri" w:hAnsi="Calibri" w:cs="Calibri"/>
          <w:color w:val="000000"/>
          <w:sz w:val="24"/>
          <w:lang w:val="es-CL" w:eastAsia="es-CL"/>
        </w:rPr>
        <w:t> </w:t>
      </w:r>
    </w:p>
    <w:p w14:paraId="07FD91BE" w14:textId="77777777" w:rsidR="00AC63C4" w:rsidRPr="00DA17F1" w:rsidRDefault="00AC63C4" w:rsidP="00AC63C4">
      <w:pPr>
        <w:textAlignment w:val="baseline"/>
        <w:rPr>
          <w:rFonts w:ascii="Segoe UI" w:hAnsi="Segoe UI" w:cs="Segoe UI"/>
          <w:sz w:val="18"/>
          <w:szCs w:val="18"/>
          <w:lang w:val="es-CL" w:eastAsia="es-CL"/>
        </w:rPr>
      </w:pPr>
      <w:r w:rsidRPr="00DA17F1">
        <w:rPr>
          <w:rFonts w:cs="Arial"/>
          <w:color w:val="000000"/>
          <w:szCs w:val="22"/>
          <w:lang w:eastAsia="es-CL"/>
        </w:rPr>
        <w:t>*Las certificaciones y/o actas de liquidación deben contener como mínimo la siguiente información: </w:t>
      </w:r>
      <w:r w:rsidRPr="00DA17F1">
        <w:rPr>
          <w:rFonts w:cs="Arial"/>
          <w:color w:val="000000"/>
          <w:szCs w:val="22"/>
          <w:lang w:val="es-CL" w:eastAsia="es-CL"/>
        </w:rPr>
        <w:t> </w:t>
      </w:r>
    </w:p>
    <w:p w14:paraId="25CCE4BE" w14:textId="77777777" w:rsidR="00AC63C4" w:rsidRPr="00DA17F1" w:rsidRDefault="00AC63C4" w:rsidP="00AC63C4">
      <w:pPr>
        <w:textAlignment w:val="baseline"/>
        <w:rPr>
          <w:rFonts w:ascii="Segoe UI" w:hAnsi="Segoe UI" w:cs="Segoe UI"/>
          <w:sz w:val="18"/>
          <w:szCs w:val="18"/>
          <w:lang w:val="es-CL" w:eastAsia="es-CL"/>
        </w:rPr>
      </w:pPr>
      <w:r w:rsidRPr="00DA17F1">
        <w:rPr>
          <w:rFonts w:cs="Arial"/>
          <w:color w:val="000000"/>
          <w:szCs w:val="22"/>
          <w:lang w:val="es-CL" w:eastAsia="es-CL"/>
        </w:rPr>
        <w:t> </w:t>
      </w:r>
    </w:p>
    <w:p w14:paraId="407001C6" w14:textId="77777777" w:rsidR="00AC63C4" w:rsidRPr="00DA17F1" w:rsidRDefault="00AC63C4" w:rsidP="00AC63C4">
      <w:pPr>
        <w:textAlignment w:val="baseline"/>
        <w:rPr>
          <w:rFonts w:ascii="Segoe UI" w:hAnsi="Segoe UI" w:cs="Segoe UI"/>
          <w:sz w:val="18"/>
          <w:szCs w:val="18"/>
          <w:lang w:val="es-CL" w:eastAsia="es-CL"/>
        </w:rPr>
      </w:pPr>
      <w:r w:rsidRPr="00DA17F1">
        <w:rPr>
          <w:rFonts w:cs="Arial"/>
          <w:color w:val="000000"/>
          <w:szCs w:val="22"/>
          <w:lang w:eastAsia="es-CL"/>
        </w:rPr>
        <w:t>Nombre de la Empresa y NIT </w:t>
      </w:r>
      <w:r w:rsidRPr="00DA17F1">
        <w:rPr>
          <w:rFonts w:cs="Arial"/>
          <w:color w:val="000000"/>
          <w:szCs w:val="22"/>
          <w:lang w:val="es-CL" w:eastAsia="es-CL"/>
        </w:rPr>
        <w:t> </w:t>
      </w:r>
    </w:p>
    <w:p w14:paraId="2400DDFA" w14:textId="77777777" w:rsidR="00AC63C4" w:rsidRPr="00DA17F1" w:rsidRDefault="00AC63C4" w:rsidP="00AC63C4">
      <w:pPr>
        <w:textAlignment w:val="baseline"/>
        <w:rPr>
          <w:rFonts w:ascii="Segoe UI" w:hAnsi="Segoe UI" w:cs="Segoe UI"/>
          <w:sz w:val="18"/>
          <w:szCs w:val="18"/>
          <w:lang w:val="es-CL" w:eastAsia="es-CL"/>
        </w:rPr>
      </w:pPr>
      <w:r w:rsidRPr="00DA17F1">
        <w:rPr>
          <w:rFonts w:cs="Arial"/>
          <w:color w:val="000000"/>
          <w:szCs w:val="22"/>
          <w:lang w:eastAsia="es-CL"/>
        </w:rPr>
        <w:t>Objeto del contrato. </w:t>
      </w:r>
      <w:r w:rsidRPr="00DA17F1">
        <w:rPr>
          <w:rFonts w:cs="Arial"/>
          <w:color w:val="000000"/>
          <w:szCs w:val="22"/>
          <w:lang w:val="es-CL" w:eastAsia="es-CL"/>
        </w:rPr>
        <w:t> </w:t>
      </w:r>
    </w:p>
    <w:p w14:paraId="50507984" w14:textId="77777777" w:rsidR="00AC63C4" w:rsidRPr="00DA17F1" w:rsidRDefault="00AC63C4" w:rsidP="00AC63C4">
      <w:pPr>
        <w:textAlignment w:val="baseline"/>
        <w:rPr>
          <w:rFonts w:ascii="Segoe UI" w:hAnsi="Segoe UI" w:cs="Segoe UI"/>
          <w:sz w:val="18"/>
          <w:szCs w:val="18"/>
          <w:lang w:val="es-CL" w:eastAsia="es-CL"/>
        </w:rPr>
      </w:pPr>
      <w:r w:rsidRPr="00DA17F1">
        <w:rPr>
          <w:rFonts w:cs="Arial"/>
          <w:color w:val="000000"/>
          <w:szCs w:val="22"/>
          <w:lang w:eastAsia="es-CL"/>
        </w:rPr>
        <w:t>Valor del contrato. </w:t>
      </w:r>
      <w:r w:rsidRPr="00DA17F1">
        <w:rPr>
          <w:rFonts w:cs="Arial"/>
          <w:color w:val="000000"/>
          <w:szCs w:val="22"/>
          <w:lang w:val="es-CL" w:eastAsia="es-CL"/>
        </w:rPr>
        <w:t> </w:t>
      </w:r>
    </w:p>
    <w:p w14:paraId="3A52918C" w14:textId="77777777" w:rsidR="00AC63C4" w:rsidRPr="00DA17F1" w:rsidRDefault="00AC63C4" w:rsidP="00AC63C4">
      <w:pPr>
        <w:textAlignment w:val="baseline"/>
        <w:rPr>
          <w:rFonts w:ascii="Segoe UI" w:hAnsi="Segoe UI" w:cs="Segoe UI"/>
          <w:sz w:val="18"/>
          <w:szCs w:val="18"/>
          <w:lang w:val="es-CL" w:eastAsia="es-CL"/>
        </w:rPr>
      </w:pPr>
      <w:r w:rsidRPr="00DA17F1">
        <w:rPr>
          <w:rFonts w:cs="Arial"/>
          <w:color w:val="000000"/>
          <w:szCs w:val="22"/>
          <w:lang w:eastAsia="es-CL"/>
        </w:rPr>
        <w:t>Plazo. </w:t>
      </w:r>
      <w:r w:rsidRPr="00DA17F1">
        <w:rPr>
          <w:rFonts w:cs="Arial"/>
          <w:color w:val="000000"/>
          <w:szCs w:val="22"/>
          <w:lang w:val="es-CL" w:eastAsia="es-CL"/>
        </w:rPr>
        <w:t> </w:t>
      </w:r>
    </w:p>
    <w:p w14:paraId="0CA68479" w14:textId="77777777" w:rsidR="00AC63C4" w:rsidRPr="00DA17F1" w:rsidRDefault="00AC63C4" w:rsidP="00AC63C4">
      <w:pPr>
        <w:textAlignment w:val="baseline"/>
        <w:rPr>
          <w:rFonts w:ascii="Segoe UI" w:hAnsi="Segoe UI" w:cs="Segoe UI"/>
          <w:sz w:val="18"/>
          <w:szCs w:val="18"/>
          <w:lang w:val="es-CL" w:eastAsia="es-CL"/>
        </w:rPr>
      </w:pPr>
      <w:r w:rsidRPr="00DA17F1">
        <w:rPr>
          <w:rFonts w:cs="Arial"/>
          <w:color w:val="000000"/>
          <w:szCs w:val="22"/>
          <w:lang w:eastAsia="es-CL"/>
        </w:rPr>
        <w:t>Fecha de inicio. </w:t>
      </w:r>
      <w:r w:rsidRPr="00DA17F1">
        <w:rPr>
          <w:rFonts w:cs="Arial"/>
          <w:color w:val="000000"/>
          <w:szCs w:val="22"/>
          <w:lang w:val="es-CL" w:eastAsia="es-CL"/>
        </w:rPr>
        <w:t> </w:t>
      </w:r>
    </w:p>
    <w:p w14:paraId="6B34DCE9" w14:textId="77777777" w:rsidR="00AC63C4" w:rsidRPr="00DA17F1" w:rsidRDefault="00AC63C4" w:rsidP="00AC63C4">
      <w:pPr>
        <w:textAlignment w:val="baseline"/>
        <w:rPr>
          <w:rFonts w:ascii="Segoe UI" w:hAnsi="Segoe UI" w:cs="Segoe UI"/>
          <w:sz w:val="18"/>
          <w:szCs w:val="18"/>
          <w:lang w:val="es-CL" w:eastAsia="es-CL"/>
        </w:rPr>
      </w:pPr>
      <w:r w:rsidRPr="00DA17F1">
        <w:rPr>
          <w:rFonts w:cs="Arial"/>
          <w:color w:val="000000"/>
          <w:szCs w:val="22"/>
          <w:lang w:eastAsia="es-CL"/>
        </w:rPr>
        <w:t>Fecha de terminación. </w:t>
      </w:r>
      <w:r w:rsidRPr="00DA17F1">
        <w:rPr>
          <w:rFonts w:cs="Arial"/>
          <w:color w:val="000000"/>
          <w:szCs w:val="22"/>
          <w:lang w:val="es-CL" w:eastAsia="es-CL"/>
        </w:rPr>
        <w:t> </w:t>
      </w:r>
    </w:p>
    <w:p w14:paraId="660BD75F" w14:textId="77777777" w:rsidR="00AC63C4" w:rsidRPr="00DA17F1" w:rsidRDefault="00AC63C4" w:rsidP="00AC63C4">
      <w:pPr>
        <w:textAlignment w:val="baseline"/>
        <w:rPr>
          <w:rFonts w:ascii="Segoe UI" w:hAnsi="Segoe UI" w:cs="Segoe UI"/>
          <w:sz w:val="18"/>
          <w:szCs w:val="18"/>
          <w:lang w:val="es-CL" w:eastAsia="es-CL"/>
        </w:rPr>
      </w:pPr>
      <w:r w:rsidRPr="00DA17F1">
        <w:rPr>
          <w:rFonts w:cs="Arial"/>
          <w:color w:val="000000"/>
          <w:szCs w:val="22"/>
          <w:lang w:eastAsia="es-CL"/>
        </w:rPr>
        <w:t>Fecha de expedición de la certificación. </w:t>
      </w:r>
      <w:r w:rsidRPr="00DA17F1">
        <w:rPr>
          <w:rFonts w:cs="Arial"/>
          <w:color w:val="000000"/>
          <w:szCs w:val="22"/>
          <w:lang w:val="es-CL" w:eastAsia="es-CL"/>
        </w:rPr>
        <w:t> </w:t>
      </w:r>
    </w:p>
    <w:p w14:paraId="6F5233BF" w14:textId="77777777" w:rsidR="00AC63C4" w:rsidRPr="00DA17F1" w:rsidRDefault="00AC63C4" w:rsidP="00AC63C4">
      <w:pPr>
        <w:textAlignment w:val="baseline"/>
        <w:rPr>
          <w:rFonts w:ascii="Segoe UI" w:hAnsi="Segoe UI" w:cs="Segoe UI"/>
          <w:sz w:val="18"/>
          <w:szCs w:val="18"/>
          <w:lang w:val="es-CL" w:eastAsia="es-CL"/>
        </w:rPr>
      </w:pPr>
      <w:r w:rsidRPr="00DA17F1">
        <w:rPr>
          <w:rFonts w:cs="Arial"/>
          <w:color w:val="000000"/>
          <w:szCs w:val="22"/>
          <w:lang w:eastAsia="es-CL"/>
        </w:rPr>
        <w:t>Nombre, cargo y contacto de quien expide la certificación.</w:t>
      </w:r>
      <w:r w:rsidRPr="00DA17F1">
        <w:rPr>
          <w:rFonts w:cs="Arial"/>
          <w:color w:val="000000"/>
          <w:szCs w:val="22"/>
          <w:lang w:val="es-CL" w:eastAsia="es-CL"/>
        </w:rPr>
        <w:t> </w:t>
      </w:r>
    </w:p>
    <w:p w14:paraId="3F98173B" w14:textId="77777777" w:rsidR="00AC63C4" w:rsidRPr="00DA17F1" w:rsidRDefault="00AC63C4" w:rsidP="00AC63C4">
      <w:pPr>
        <w:textAlignment w:val="baseline"/>
        <w:rPr>
          <w:rFonts w:ascii="Segoe UI" w:hAnsi="Segoe UI" w:cs="Segoe UI"/>
          <w:sz w:val="18"/>
          <w:szCs w:val="18"/>
          <w:lang w:val="es-CL" w:eastAsia="es-CL"/>
        </w:rPr>
      </w:pPr>
      <w:r w:rsidRPr="00DA17F1">
        <w:rPr>
          <w:rFonts w:ascii="Calibri" w:hAnsi="Calibri" w:cs="Calibri"/>
          <w:color w:val="000000"/>
          <w:szCs w:val="22"/>
          <w:lang w:val="es-CL" w:eastAsia="es-CL"/>
        </w:rPr>
        <w:t> </w:t>
      </w:r>
    </w:p>
    <w:p w14:paraId="48BFFB30" w14:textId="77777777" w:rsidR="00AC63C4" w:rsidRPr="00DA17F1" w:rsidRDefault="00AC63C4" w:rsidP="00AC63C4">
      <w:pPr>
        <w:pStyle w:val="Ttulo3"/>
        <w:jc w:val="both"/>
        <w:rPr>
          <w:rFonts w:asciiTheme="minorHAnsi" w:hAnsiTheme="minorHAnsi" w:cstheme="minorBidi"/>
          <w:color w:val="auto"/>
          <w:sz w:val="24"/>
          <w:szCs w:val="24"/>
        </w:rPr>
      </w:pPr>
      <w:bookmarkStart w:id="23" w:name="_Toc161062705"/>
      <w:bookmarkStart w:id="24" w:name="_Toc161063621"/>
      <w:r w:rsidRPr="00DA17F1">
        <w:rPr>
          <w:rFonts w:asciiTheme="minorHAnsi" w:hAnsiTheme="minorHAnsi" w:cstheme="minorBidi"/>
          <w:color w:val="auto"/>
          <w:sz w:val="24"/>
          <w:szCs w:val="24"/>
        </w:rPr>
        <w:t>8.5 EVALUACIÓN TÉCNICA</w:t>
      </w:r>
      <w:bookmarkEnd w:id="23"/>
      <w:bookmarkEnd w:id="24"/>
      <w:r w:rsidRPr="00DA17F1">
        <w:rPr>
          <w:rFonts w:asciiTheme="minorHAnsi" w:hAnsiTheme="minorHAnsi" w:cstheme="minorBidi"/>
          <w:color w:val="auto"/>
          <w:sz w:val="24"/>
          <w:szCs w:val="24"/>
        </w:rPr>
        <w:t> </w:t>
      </w:r>
    </w:p>
    <w:p w14:paraId="08144897" w14:textId="77777777" w:rsidR="00AC63C4" w:rsidRPr="00DA17F1" w:rsidRDefault="00AC63C4" w:rsidP="00AC63C4">
      <w:pPr>
        <w:textAlignment w:val="baseline"/>
        <w:rPr>
          <w:rFonts w:ascii="Segoe UI" w:hAnsi="Segoe UI" w:cs="Segoe UI"/>
          <w:sz w:val="18"/>
          <w:szCs w:val="18"/>
          <w:lang w:val="es-CL" w:eastAsia="es-CL"/>
        </w:rPr>
      </w:pPr>
      <w:r w:rsidRPr="00DA17F1">
        <w:rPr>
          <w:rFonts w:ascii="Calibri" w:hAnsi="Calibri" w:cs="Calibri"/>
          <w:color w:val="000000"/>
          <w:sz w:val="28"/>
          <w:szCs w:val="28"/>
          <w:lang w:val="es-CL" w:eastAsia="es-C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7"/>
        <w:gridCol w:w="1434"/>
        <w:gridCol w:w="3196"/>
        <w:gridCol w:w="1123"/>
        <w:gridCol w:w="1512"/>
      </w:tblGrid>
      <w:tr w:rsidR="00AC63C4" w:rsidRPr="00DA17F1" w14:paraId="5A6FF7DD" w14:textId="77777777" w:rsidTr="004C2EB0">
        <w:trPr>
          <w:trHeight w:val="630"/>
        </w:trPr>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318EC4" w14:textId="77777777" w:rsidR="00AC63C4" w:rsidRPr="00DA17F1" w:rsidRDefault="00AC63C4" w:rsidP="004C2EB0">
            <w:pPr>
              <w:jc w:val="center"/>
              <w:textAlignment w:val="baseline"/>
              <w:rPr>
                <w:rFonts w:ascii="Times New Roman" w:hAnsi="Times New Roman"/>
                <w:sz w:val="24"/>
                <w:lang w:val="es-CL" w:eastAsia="es-CL"/>
              </w:rPr>
            </w:pPr>
            <w:r w:rsidRPr="00DA17F1">
              <w:rPr>
                <w:rFonts w:cs="Arial"/>
                <w:color w:val="000000"/>
                <w:szCs w:val="22"/>
                <w:lang w:eastAsia="es-CL"/>
              </w:rPr>
              <w:t>CRITERIO DE EVALUACIÓN</w:t>
            </w:r>
            <w:r w:rsidRPr="00DA17F1">
              <w:rPr>
                <w:rFonts w:cs="Arial"/>
                <w:color w:val="000000"/>
                <w:szCs w:val="22"/>
                <w:lang w:val="es-CL" w:eastAsia="es-CL"/>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13EBABD" w14:textId="77777777" w:rsidR="00AC63C4" w:rsidRPr="00DA17F1" w:rsidRDefault="00AC63C4" w:rsidP="004C2EB0">
            <w:pPr>
              <w:textAlignment w:val="baseline"/>
              <w:rPr>
                <w:rFonts w:ascii="Times New Roman" w:hAnsi="Times New Roman"/>
                <w:sz w:val="24"/>
                <w:lang w:val="es-CL" w:eastAsia="es-CL"/>
              </w:rPr>
            </w:pPr>
            <w:r w:rsidRPr="00DA17F1">
              <w:rPr>
                <w:rFonts w:cs="Arial"/>
                <w:color w:val="000000"/>
                <w:szCs w:val="22"/>
                <w:lang w:eastAsia="es-CL"/>
              </w:rPr>
              <w:t>CRITERIO DE ASIGNACION DE PUNTAJE</w:t>
            </w:r>
            <w:r w:rsidRPr="00DA17F1">
              <w:rPr>
                <w:rFonts w:cs="Arial"/>
                <w:color w:val="000000"/>
                <w:szCs w:val="22"/>
                <w:lang w:val="es-CL" w:eastAsia="es-CL"/>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E8EADB8" w14:textId="77777777" w:rsidR="00AC63C4" w:rsidRPr="00DA17F1" w:rsidRDefault="00AC63C4" w:rsidP="004C2EB0">
            <w:pPr>
              <w:textAlignment w:val="baseline"/>
              <w:rPr>
                <w:rFonts w:ascii="Times New Roman" w:hAnsi="Times New Roman"/>
                <w:sz w:val="24"/>
                <w:lang w:val="es-CL" w:eastAsia="es-CL"/>
              </w:rPr>
            </w:pPr>
            <w:r w:rsidRPr="00DA17F1">
              <w:rPr>
                <w:rFonts w:cs="Arial"/>
                <w:color w:val="000000"/>
                <w:szCs w:val="22"/>
                <w:lang w:eastAsia="es-CL"/>
              </w:rPr>
              <w:t>PUNTAJE MAXIMO</w:t>
            </w:r>
            <w:r w:rsidRPr="00DA17F1">
              <w:rPr>
                <w:rFonts w:cs="Arial"/>
                <w:color w:val="000000"/>
                <w:szCs w:val="22"/>
                <w:lang w:val="es-CL" w:eastAsia="es-CL"/>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62AB2324" w14:textId="77777777" w:rsidR="00AC63C4" w:rsidRPr="00DA17F1" w:rsidRDefault="00AC63C4" w:rsidP="004C2EB0">
            <w:pPr>
              <w:textAlignment w:val="baseline"/>
              <w:rPr>
                <w:rFonts w:ascii="Times New Roman" w:hAnsi="Times New Roman"/>
                <w:sz w:val="24"/>
                <w:lang w:val="es-CL" w:eastAsia="es-CL"/>
              </w:rPr>
            </w:pPr>
            <w:r w:rsidRPr="00DA17F1">
              <w:rPr>
                <w:rFonts w:cs="Arial"/>
                <w:color w:val="000000"/>
                <w:szCs w:val="22"/>
                <w:lang w:eastAsia="es-CL"/>
              </w:rPr>
              <w:t>PUNTAJE MINIMO PARA CONTINUAR</w:t>
            </w:r>
            <w:r w:rsidRPr="00DA17F1">
              <w:rPr>
                <w:rFonts w:cs="Arial"/>
                <w:color w:val="000000"/>
                <w:szCs w:val="22"/>
                <w:lang w:val="es-CL" w:eastAsia="es-CL"/>
              </w:rPr>
              <w:t> </w:t>
            </w:r>
          </w:p>
        </w:tc>
      </w:tr>
      <w:tr w:rsidR="00AC63C4" w:rsidRPr="00DA17F1" w14:paraId="0A1A6EC3" w14:textId="77777777" w:rsidTr="004C2EB0">
        <w:trPr>
          <w:trHeight w:val="2070"/>
        </w:trPr>
        <w:tc>
          <w:tcPr>
            <w:tcW w:w="1440" w:type="dxa"/>
            <w:vMerge w:val="restart"/>
            <w:tcBorders>
              <w:top w:val="single" w:sz="6" w:space="0" w:color="auto"/>
              <w:left w:val="single" w:sz="6" w:space="0" w:color="000000"/>
              <w:bottom w:val="single" w:sz="6" w:space="0" w:color="000000"/>
              <w:right w:val="single" w:sz="6" w:space="0" w:color="auto"/>
            </w:tcBorders>
            <w:shd w:val="clear" w:color="auto" w:fill="auto"/>
            <w:vAlign w:val="center"/>
            <w:hideMark/>
          </w:tcPr>
          <w:p w14:paraId="1484C6AF" w14:textId="77777777" w:rsidR="00AC63C4" w:rsidRPr="00DA17F1" w:rsidRDefault="00AC63C4" w:rsidP="004C2EB0">
            <w:pPr>
              <w:jc w:val="center"/>
              <w:textAlignment w:val="baseline"/>
              <w:rPr>
                <w:rFonts w:ascii="Times New Roman" w:hAnsi="Times New Roman"/>
                <w:sz w:val="24"/>
                <w:lang w:val="es-CL" w:eastAsia="es-CL"/>
              </w:rPr>
            </w:pPr>
            <w:r w:rsidRPr="00DA17F1">
              <w:rPr>
                <w:rFonts w:cs="Arial"/>
                <w:color w:val="000000"/>
                <w:szCs w:val="22"/>
                <w:lang w:eastAsia="es-CL"/>
              </w:rPr>
              <w:lastRenderedPageBreak/>
              <w:t>EXPERIENCIA</w:t>
            </w:r>
            <w:r w:rsidRPr="00DA17F1">
              <w:rPr>
                <w:rFonts w:cs="Arial"/>
                <w:color w:val="000000"/>
                <w:szCs w:val="22"/>
                <w:lang w:val="es-CL" w:eastAsia="es-CL"/>
              </w:rPr>
              <w:t> </w:t>
            </w:r>
          </w:p>
        </w:tc>
        <w:tc>
          <w:tcPr>
            <w:tcW w:w="1440" w:type="dxa"/>
            <w:vMerge w:val="restart"/>
            <w:tcBorders>
              <w:top w:val="single" w:sz="6" w:space="0" w:color="auto"/>
              <w:left w:val="single" w:sz="6" w:space="0" w:color="auto"/>
              <w:bottom w:val="single" w:sz="6" w:space="0" w:color="000000"/>
              <w:right w:val="single" w:sz="6" w:space="0" w:color="auto"/>
            </w:tcBorders>
            <w:shd w:val="clear" w:color="auto" w:fill="auto"/>
            <w:vAlign w:val="center"/>
            <w:hideMark/>
          </w:tcPr>
          <w:p w14:paraId="44C6E28B" w14:textId="77777777" w:rsidR="00AC63C4" w:rsidRPr="00DA17F1" w:rsidRDefault="00AC63C4" w:rsidP="004C2EB0">
            <w:pPr>
              <w:jc w:val="center"/>
              <w:textAlignment w:val="baseline"/>
              <w:rPr>
                <w:rFonts w:ascii="Times New Roman" w:hAnsi="Times New Roman"/>
                <w:sz w:val="24"/>
                <w:lang w:val="es-CL" w:eastAsia="es-CL"/>
              </w:rPr>
            </w:pPr>
            <w:r w:rsidRPr="00DA17F1">
              <w:rPr>
                <w:rFonts w:cs="Arial"/>
                <w:color w:val="000000"/>
                <w:szCs w:val="22"/>
                <w:lang w:eastAsia="es-CL"/>
              </w:rPr>
              <w:t>Experiencia del personal propuesto</w:t>
            </w:r>
            <w:r w:rsidRPr="00DA17F1">
              <w:rPr>
                <w:rFonts w:cs="Arial"/>
                <w:color w:val="000000"/>
                <w:szCs w:val="22"/>
                <w:lang w:val="es-CL" w:eastAsia="es-CL"/>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CEDC677" w14:textId="13F5E3E8" w:rsidR="00AC63C4" w:rsidRPr="00DA17F1" w:rsidRDefault="00AC63C4" w:rsidP="004C2EB0">
            <w:pPr>
              <w:textAlignment w:val="baseline"/>
              <w:rPr>
                <w:rFonts w:ascii="Times New Roman" w:hAnsi="Times New Roman"/>
                <w:color w:val="000000"/>
                <w:sz w:val="24"/>
                <w:lang w:val="es-CL" w:eastAsia="es-CL"/>
              </w:rPr>
            </w:pPr>
            <w:r w:rsidRPr="00DA17F1">
              <w:rPr>
                <w:rFonts w:cs="Arial"/>
                <w:szCs w:val="22"/>
                <w:lang w:eastAsia="es-CL"/>
              </w:rPr>
              <w:t>I</w:t>
            </w:r>
            <w:r w:rsidRPr="00DA17F1">
              <w:rPr>
                <w:rFonts w:cs="Arial"/>
                <w:color w:val="000000"/>
                <w:szCs w:val="22"/>
                <w:lang w:eastAsia="es-CL"/>
              </w:rPr>
              <w:t xml:space="preserve">ngeniero Civil o carreras afines con especialización o experiencia acreditada en Diseños </w:t>
            </w:r>
            <w:r>
              <w:rPr>
                <w:rFonts w:cs="Arial"/>
                <w:color w:val="000000"/>
                <w:szCs w:val="22"/>
                <w:lang w:eastAsia="es-CL"/>
              </w:rPr>
              <w:t>estructurales</w:t>
            </w:r>
            <w:r w:rsidRPr="00DA17F1">
              <w:rPr>
                <w:rFonts w:cs="Arial"/>
                <w:color w:val="000000"/>
                <w:szCs w:val="22"/>
                <w:lang w:eastAsia="es-CL"/>
              </w:rPr>
              <w:t>, aportando la copia de la matrícula profesional y el certificado de vigencia expedido por el COPNIA o autoridad competente, con una fecha de expedición no superior a 6 meses.</w:t>
            </w:r>
            <w:r w:rsidRPr="00DA17F1">
              <w:rPr>
                <w:rFonts w:cs="Arial"/>
                <w:color w:val="000000"/>
                <w:szCs w:val="22"/>
                <w:lang w:val="es-CL" w:eastAsia="es-CL"/>
              </w:rPr>
              <w:t> </w:t>
            </w:r>
          </w:p>
          <w:p w14:paraId="68E38025" w14:textId="77777777" w:rsidR="00AC63C4" w:rsidRPr="00DA17F1" w:rsidRDefault="00AC63C4" w:rsidP="004C2EB0">
            <w:pPr>
              <w:textAlignment w:val="baseline"/>
              <w:rPr>
                <w:rFonts w:ascii="Times New Roman" w:hAnsi="Times New Roman"/>
                <w:color w:val="000000"/>
                <w:sz w:val="24"/>
                <w:lang w:val="es-CL" w:eastAsia="es-CL"/>
              </w:rPr>
            </w:pPr>
            <w:r w:rsidRPr="00DA17F1">
              <w:rPr>
                <w:rFonts w:cs="Arial"/>
                <w:color w:val="000000"/>
                <w:szCs w:val="22"/>
                <w:lang w:val="es-CL" w:eastAsia="es-CL"/>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B7FF21" w14:textId="77777777" w:rsidR="00AC63C4" w:rsidRPr="00DA17F1" w:rsidRDefault="00AC63C4" w:rsidP="004C2EB0">
            <w:pPr>
              <w:jc w:val="center"/>
              <w:textAlignment w:val="baseline"/>
              <w:rPr>
                <w:rFonts w:ascii="Times New Roman" w:hAnsi="Times New Roman"/>
                <w:sz w:val="24"/>
                <w:lang w:val="es-CL" w:eastAsia="es-CL"/>
              </w:rPr>
            </w:pPr>
            <w:r w:rsidRPr="00DA17F1">
              <w:rPr>
                <w:rFonts w:cs="Arial"/>
                <w:color w:val="000000"/>
                <w:szCs w:val="22"/>
                <w:lang w:eastAsia="es-CL"/>
              </w:rPr>
              <w:t>200</w:t>
            </w:r>
            <w:r w:rsidRPr="00DA17F1">
              <w:rPr>
                <w:rFonts w:cs="Arial"/>
                <w:color w:val="000000"/>
                <w:szCs w:val="22"/>
                <w:lang w:val="es-CL" w:eastAsia="es-CL"/>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C38035" w14:textId="77777777" w:rsidR="00AC63C4" w:rsidRPr="00DA17F1" w:rsidRDefault="00AC63C4" w:rsidP="004C2EB0">
            <w:pPr>
              <w:jc w:val="center"/>
              <w:textAlignment w:val="baseline"/>
              <w:rPr>
                <w:rFonts w:ascii="Times New Roman" w:hAnsi="Times New Roman"/>
                <w:sz w:val="24"/>
                <w:lang w:val="es-CL" w:eastAsia="es-CL"/>
              </w:rPr>
            </w:pPr>
            <w:r w:rsidRPr="00DA17F1">
              <w:rPr>
                <w:rFonts w:cs="Arial"/>
                <w:color w:val="000000"/>
                <w:szCs w:val="22"/>
                <w:lang w:eastAsia="es-CL"/>
              </w:rPr>
              <w:t>200</w:t>
            </w:r>
            <w:r w:rsidRPr="00DA17F1">
              <w:rPr>
                <w:rFonts w:cs="Arial"/>
                <w:color w:val="000000"/>
                <w:szCs w:val="22"/>
                <w:lang w:val="es-CL" w:eastAsia="es-CL"/>
              </w:rPr>
              <w:t> </w:t>
            </w:r>
          </w:p>
        </w:tc>
      </w:tr>
      <w:tr w:rsidR="00AC63C4" w:rsidRPr="00DA17F1" w14:paraId="3B81E5CC" w14:textId="77777777" w:rsidTr="004C2EB0">
        <w:trPr>
          <w:trHeight w:val="1875"/>
        </w:trPr>
        <w:tc>
          <w:tcPr>
            <w:tcW w:w="0" w:type="auto"/>
            <w:vMerge/>
            <w:tcBorders>
              <w:top w:val="single" w:sz="6" w:space="0" w:color="auto"/>
              <w:left w:val="single" w:sz="6" w:space="0" w:color="000000"/>
              <w:bottom w:val="single" w:sz="6" w:space="0" w:color="000000"/>
              <w:right w:val="single" w:sz="6" w:space="0" w:color="auto"/>
            </w:tcBorders>
            <w:shd w:val="clear" w:color="auto" w:fill="auto"/>
            <w:vAlign w:val="center"/>
            <w:hideMark/>
          </w:tcPr>
          <w:p w14:paraId="3317EBE8" w14:textId="77777777" w:rsidR="00AC63C4" w:rsidRPr="00DA17F1" w:rsidRDefault="00AC63C4" w:rsidP="004C2EB0">
            <w:pPr>
              <w:jc w:val="left"/>
              <w:rPr>
                <w:rFonts w:ascii="Times New Roman" w:hAnsi="Times New Roman"/>
                <w:sz w:val="24"/>
                <w:lang w:val="es-CL" w:eastAsia="es-CL"/>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37C1FE8B" w14:textId="77777777" w:rsidR="00AC63C4" w:rsidRPr="00DA17F1" w:rsidRDefault="00AC63C4" w:rsidP="004C2EB0">
            <w:pPr>
              <w:jc w:val="left"/>
              <w:rPr>
                <w:rFonts w:ascii="Times New Roman" w:hAnsi="Times New Roman"/>
                <w:sz w:val="24"/>
                <w:lang w:val="es-CL" w:eastAsia="es-CL"/>
              </w:rPr>
            </w:pP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284EFD7A" w14:textId="087BFF9D" w:rsidR="00AC63C4" w:rsidRPr="00DA17F1" w:rsidRDefault="00AC63C4" w:rsidP="004C2EB0">
            <w:pPr>
              <w:textAlignment w:val="baseline"/>
              <w:rPr>
                <w:rFonts w:ascii="Times New Roman" w:hAnsi="Times New Roman"/>
                <w:color w:val="000000"/>
                <w:sz w:val="24"/>
                <w:lang w:val="es-CL" w:eastAsia="es-CL"/>
              </w:rPr>
            </w:pPr>
            <w:r w:rsidRPr="00DA17F1">
              <w:rPr>
                <w:rFonts w:cs="Arial"/>
                <w:color w:val="000000"/>
                <w:szCs w:val="22"/>
                <w:lang w:eastAsia="es-CL"/>
              </w:rPr>
              <w:t xml:space="preserve">Estudios complementarios en </w:t>
            </w:r>
            <w:r>
              <w:rPr>
                <w:rFonts w:cs="Arial"/>
                <w:color w:val="000000"/>
                <w:szCs w:val="22"/>
                <w:lang w:eastAsia="es-CL"/>
              </w:rPr>
              <w:t>estructuras</w:t>
            </w:r>
            <w:r w:rsidRPr="00DA17F1">
              <w:rPr>
                <w:rFonts w:cs="Arial"/>
                <w:color w:val="000000"/>
                <w:szCs w:val="22"/>
                <w:lang w:eastAsia="es-CL"/>
              </w:rPr>
              <w:t xml:space="preserve"> o especialización en </w:t>
            </w:r>
            <w:r>
              <w:rPr>
                <w:rFonts w:cs="Arial"/>
                <w:color w:val="000000"/>
                <w:szCs w:val="22"/>
                <w:lang w:eastAsia="es-CL"/>
              </w:rPr>
              <w:t>diseño estructural</w:t>
            </w:r>
            <w:r w:rsidRPr="00DA17F1">
              <w:rPr>
                <w:rFonts w:cs="Arial"/>
                <w:color w:val="000000"/>
                <w:szCs w:val="22"/>
                <w:lang w:eastAsia="es-CL"/>
              </w:rPr>
              <w:t>, aportando el certificado profesional con fecha de expedición no superior a 6 meses.</w:t>
            </w:r>
            <w:r w:rsidRPr="00DA17F1">
              <w:rPr>
                <w:rFonts w:cs="Arial"/>
                <w:color w:val="000000"/>
                <w:szCs w:val="22"/>
                <w:lang w:val="es-CL" w:eastAsia="es-CL"/>
              </w:rPr>
              <w:t> </w:t>
            </w:r>
          </w:p>
          <w:p w14:paraId="795F0922" w14:textId="77777777" w:rsidR="00AC63C4" w:rsidRPr="00DA17F1" w:rsidRDefault="00AC63C4" w:rsidP="004C2EB0">
            <w:pPr>
              <w:textAlignment w:val="baseline"/>
              <w:rPr>
                <w:rFonts w:ascii="Times New Roman" w:hAnsi="Times New Roman"/>
                <w:color w:val="000000"/>
                <w:sz w:val="24"/>
                <w:lang w:val="es-CL" w:eastAsia="es-CL"/>
              </w:rPr>
            </w:pPr>
            <w:r w:rsidRPr="00DA17F1">
              <w:rPr>
                <w:rFonts w:cs="Arial"/>
                <w:color w:val="000000"/>
                <w:szCs w:val="22"/>
                <w:lang w:eastAsia="es-CL"/>
              </w:rPr>
              <w:t>Si no cuenta con estudios complementarios se dará cero (0) en la puntuación y la cantidad de puntos será acorde a la cantidad de estudios complementarios,</w:t>
            </w:r>
            <w:r w:rsidRPr="00DA17F1">
              <w:rPr>
                <w:rFonts w:cs="Arial"/>
                <w:color w:val="000000"/>
                <w:szCs w:val="22"/>
                <w:lang w:val="es-CL" w:eastAsia="es-CL"/>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EE590F" w14:textId="77777777" w:rsidR="00AC63C4" w:rsidRPr="00DA17F1" w:rsidRDefault="00AC63C4" w:rsidP="004C2EB0">
            <w:pPr>
              <w:jc w:val="center"/>
              <w:textAlignment w:val="baseline"/>
              <w:rPr>
                <w:rFonts w:ascii="Times New Roman" w:hAnsi="Times New Roman"/>
                <w:sz w:val="24"/>
                <w:lang w:val="es-CL" w:eastAsia="es-CL"/>
              </w:rPr>
            </w:pPr>
            <w:r w:rsidRPr="00DA17F1">
              <w:rPr>
                <w:rFonts w:cs="Arial"/>
                <w:color w:val="000000"/>
                <w:szCs w:val="22"/>
                <w:lang w:eastAsia="es-CL"/>
              </w:rPr>
              <w:t>300</w:t>
            </w:r>
            <w:r w:rsidRPr="00DA17F1">
              <w:rPr>
                <w:rFonts w:cs="Arial"/>
                <w:color w:val="000000"/>
                <w:szCs w:val="22"/>
                <w:lang w:val="es-CL" w:eastAsia="es-CL"/>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DB6A18" w14:textId="77777777" w:rsidR="00AC63C4" w:rsidRPr="00DA17F1" w:rsidRDefault="00AC63C4" w:rsidP="004C2EB0">
            <w:pPr>
              <w:jc w:val="center"/>
              <w:textAlignment w:val="baseline"/>
              <w:rPr>
                <w:rFonts w:ascii="Times New Roman" w:hAnsi="Times New Roman"/>
                <w:sz w:val="24"/>
                <w:lang w:val="es-CL" w:eastAsia="es-CL"/>
              </w:rPr>
            </w:pPr>
            <w:r w:rsidRPr="00DA17F1">
              <w:rPr>
                <w:rFonts w:cs="Arial"/>
                <w:color w:val="000000"/>
                <w:szCs w:val="22"/>
                <w:lang w:eastAsia="es-CL"/>
              </w:rPr>
              <w:t>100</w:t>
            </w:r>
            <w:r w:rsidRPr="00DA17F1">
              <w:rPr>
                <w:rFonts w:cs="Arial"/>
                <w:color w:val="000000"/>
                <w:szCs w:val="22"/>
                <w:lang w:val="es-CL" w:eastAsia="es-CL"/>
              </w:rPr>
              <w:t> </w:t>
            </w:r>
          </w:p>
        </w:tc>
      </w:tr>
      <w:tr w:rsidR="00AC63C4" w:rsidRPr="00DA17F1" w14:paraId="0E791BA5" w14:textId="77777777" w:rsidTr="004C2EB0">
        <w:trPr>
          <w:trHeight w:val="3450"/>
        </w:trPr>
        <w:tc>
          <w:tcPr>
            <w:tcW w:w="0" w:type="auto"/>
            <w:vMerge/>
            <w:tcBorders>
              <w:top w:val="single" w:sz="6" w:space="0" w:color="auto"/>
              <w:left w:val="single" w:sz="6" w:space="0" w:color="000000"/>
              <w:bottom w:val="single" w:sz="6" w:space="0" w:color="000000"/>
              <w:right w:val="single" w:sz="6" w:space="0" w:color="auto"/>
            </w:tcBorders>
            <w:shd w:val="clear" w:color="auto" w:fill="auto"/>
            <w:vAlign w:val="center"/>
            <w:hideMark/>
          </w:tcPr>
          <w:p w14:paraId="01599D1A" w14:textId="77777777" w:rsidR="00AC63C4" w:rsidRPr="00DA17F1" w:rsidRDefault="00AC63C4" w:rsidP="004C2EB0">
            <w:pPr>
              <w:jc w:val="left"/>
              <w:rPr>
                <w:rFonts w:ascii="Times New Roman" w:hAnsi="Times New Roman"/>
                <w:sz w:val="24"/>
                <w:lang w:val="es-CL" w:eastAsia="es-CL"/>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65ECA7B0" w14:textId="77777777" w:rsidR="00AC63C4" w:rsidRPr="00DA17F1" w:rsidRDefault="00AC63C4" w:rsidP="004C2EB0">
            <w:pPr>
              <w:jc w:val="left"/>
              <w:rPr>
                <w:rFonts w:ascii="Times New Roman" w:hAnsi="Times New Roman"/>
                <w:sz w:val="24"/>
                <w:lang w:val="es-CL" w:eastAsia="es-CL"/>
              </w:rPr>
            </w:pP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2EA0273" w14:textId="563BB3D5" w:rsidR="00AC63C4" w:rsidRPr="00DA17F1" w:rsidRDefault="00AC63C4" w:rsidP="004C2EB0">
            <w:pPr>
              <w:textAlignment w:val="baseline"/>
              <w:rPr>
                <w:rFonts w:ascii="Times New Roman" w:hAnsi="Times New Roman"/>
                <w:color w:val="000000"/>
                <w:sz w:val="24"/>
                <w:lang w:val="es-CL" w:eastAsia="es-CL"/>
              </w:rPr>
            </w:pPr>
            <w:r w:rsidRPr="00DA17F1">
              <w:rPr>
                <w:rFonts w:cs="Arial"/>
                <w:color w:val="000000"/>
                <w:szCs w:val="22"/>
                <w:lang w:eastAsia="es-CL"/>
              </w:rPr>
              <w:t>Tener al menos diez (</w:t>
            </w:r>
            <w:r w:rsidR="00434531">
              <w:rPr>
                <w:rFonts w:cs="Arial"/>
                <w:color w:val="000000"/>
                <w:szCs w:val="22"/>
                <w:lang w:eastAsia="es-CL"/>
              </w:rPr>
              <w:t>10</w:t>
            </w:r>
            <w:r w:rsidRPr="00DA17F1">
              <w:rPr>
                <w:rFonts w:cs="Arial"/>
                <w:color w:val="000000"/>
                <w:szCs w:val="22"/>
                <w:lang w:eastAsia="es-CL"/>
              </w:rPr>
              <w:t xml:space="preserve">) años de experiencia general contados a partir de la expedición de la Certificación, para lo cual deberá anexar copia de la matricula profesional y una experiencia específica de mínimo </w:t>
            </w:r>
            <w:r w:rsidR="00434531">
              <w:rPr>
                <w:rFonts w:cs="Arial"/>
                <w:color w:val="000000"/>
                <w:szCs w:val="22"/>
                <w:lang w:eastAsia="es-CL"/>
              </w:rPr>
              <w:t>años</w:t>
            </w:r>
            <w:r w:rsidRPr="00DA17F1">
              <w:rPr>
                <w:rFonts w:cs="Arial"/>
                <w:color w:val="000000"/>
                <w:szCs w:val="22"/>
                <w:lang w:eastAsia="es-CL"/>
              </w:rPr>
              <w:t xml:space="preserve"> (</w:t>
            </w:r>
            <w:r w:rsidR="00434531">
              <w:rPr>
                <w:rFonts w:cs="Arial"/>
                <w:color w:val="000000"/>
                <w:szCs w:val="22"/>
                <w:lang w:eastAsia="es-CL"/>
              </w:rPr>
              <w:t>4</w:t>
            </w:r>
            <w:r w:rsidRPr="00DA17F1">
              <w:rPr>
                <w:rFonts w:cs="Arial"/>
                <w:color w:val="000000"/>
                <w:szCs w:val="22"/>
                <w:lang w:eastAsia="es-CL"/>
              </w:rPr>
              <w:t xml:space="preserve">) años en contratos cuyo objeto sea Diseños </w:t>
            </w:r>
            <w:r>
              <w:rPr>
                <w:rFonts w:cs="Arial"/>
                <w:color w:val="000000"/>
                <w:szCs w:val="22"/>
                <w:lang w:eastAsia="es-CL"/>
              </w:rPr>
              <w:t>estructurales</w:t>
            </w:r>
            <w:r w:rsidRPr="00DA17F1">
              <w:rPr>
                <w:rFonts w:cs="Arial"/>
                <w:color w:val="000000"/>
                <w:szCs w:val="22"/>
                <w:lang w:eastAsia="es-CL"/>
              </w:rPr>
              <w:t>. Si cumple sólo con (</w:t>
            </w:r>
            <w:r w:rsidR="00434531">
              <w:rPr>
                <w:rFonts w:cs="Arial"/>
                <w:color w:val="000000"/>
                <w:szCs w:val="22"/>
                <w:lang w:eastAsia="es-CL"/>
              </w:rPr>
              <w:t>10</w:t>
            </w:r>
            <w:r w:rsidRPr="00DA17F1">
              <w:rPr>
                <w:rFonts w:cs="Arial"/>
                <w:color w:val="000000"/>
                <w:szCs w:val="22"/>
                <w:lang w:eastAsia="es-CL"/>
              </w:rPr>
              <w:t>) años recibirá el puntaje mínimo. Y cero (0) puntos en caso de no cumplir alguno de los criterios</w:t>
            </w:r>
            <w:r w:rsidRPr="00DA17F1">
              <w:rPr>
                <w:rFonts w:cs="Arial"/>
                <w:color w:val="000000"/>
                <w:szCs w:val="22"/>
                <w:lang w:val="es-CL" w:eastAsia="es-CL"/>
              </w:rPr>
              <w:t> </w:t>
            </w:r>
          </w:p>
          <w:p w14:paraId="266CD038" w14:textId="77777777" w:rsidR="00AC63C4" w:rsidRPr="00DA17F1" w:rsidRDefault="00AC63C4" w:rsidP="004C2EB0">
            <w:pPr>
              <w:textAlignment w:val="baseline"/>
              <w:rPr>
                <w:rFonts w:ascii="Times New Roman" w:hAnsi="Times New Roman"/>
                <w:color w:val="000000"/>
                <w:sz w:val="24"/>
                <w:lang w:val="es-CL" w:eastAsia="es-CL"/>
              </w:rPr>
            </w:pPr>
            <w:r w:rsidRPr="00DA17F1">
              <w:rPr>
                <w:rFonts w:cs="Arial"/>
                <w:color w:val="000000"/>
                <w:szCs w:val="22"/>
                <w:lang w:val="es-CL" w:eastAsia="es-CL"/>
              </w:rPr>
              <w:t> </w:t>
            </w:r>
          </w:p>
          <w:p w14:paraId="377CB109" w14:textId="77777777" w:rsidR="00AC63C4" w:rsidRPr="00DA17F1" w:rsidRDefault="00AC63C4" w:rsidP="004C2EB0">
            <w:pPr>
              <w:textAlignment w:val="baseline"/>
              <w:rPr>
                <w:rFonts w:ascii="Times New Roman" w:hAnsi="Times New Roman"/>
                <w:color w:val="000000"/>
                <w:sz w:val="24"/>
                <w:lang w:val="es-CL" w:eastAsia="es-CL"/>
              </w:rPr>
            </w:pPr>
            <w:r w:rsidRPr="00DA17F1">
              <w:rPr>
                <w:rFonts w:cs="Arial"/>
                <w:szCs w:val="22"/>
                <w:lang w:val="es-CL" w:eastAsia="es-CL"/>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A0850E" w14:textId="77777777" w:rsidR="00AC63C4" w:rsidRPr="00DA17F1" w:rsidRDefault="00AC63C4" w:rsidP="004C2EB0">
            <w:pPr>
              <w:jc w:val="center"/>
              <w:textAlignment w:val="baseline"/>
              <w:rPr>
                <w:rFonts w:ascii="Times New Roman" w:hAnsi="Times New Roman"/>
                <w:sz w:val="24"/>
                <w:lang w:val="es-CL" w:eastAsia="es-CL"/>
              </w:rPr>
            </w:pPr>
            <w:r w:rsidRPr="00DA17F1">
              <w:rPr>
                <w:rFonts w:cs="Arial"/>
                <w:color w:val="000000"/>
                <w:szCs w:val="22"/>
                <w:lang w:eastAsia="es-CL"/>
              </w:rPr>
              <w:t>300</w:t>
            </w:r>
            <w:r w:rsidRPr="00DA17F1">
              <w:rPr>
                <w:rFonts w:cs="Arial"/>
                <w:color w:val="000000"/>
                <w:szCs w:val="22"/>
                <w:lang w:val="es-CL" w:eastAsia="es-CL"/>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1D3B4F" w14:textId="77777777" w:rsidR="00AC63C4" w:rsidRPr="00DA17F1" w:rsidRDefault="00AC63C4" w:rsidP="004C2EB0">
            <w:pPr>
              <w:jc w:val="center"/>
              <w:textAlignment w:val="baseline"/>
              <w:rPr>
                <w:rFonts w:ascii="Times New Roman" w:hAnsi="Times New Roman"/>
                <w:sz w:val="24"/>
                <w:lang w:val="es-CL" w:eastAsia="es-CL"/>
              </w:rPr>
            </w:pPr>
            <w:r w:rsidRPr="00DA17F1">
              <w:rPr>
                <w:rFonts w:cs="Arial"/>
                <w:color w:val="000000"/>
                <w:szCs w:val="22"/>
                <w:lang w:eastAsia="es-CL"/>
              </w:rPr>
              <w:t>100</w:t>
            </w:r>
            <w:r w:rsidRPr="00DA17F1">
              <w:rPr>
                <w:rFonts w:cs="Arial"/>
                <w:color w:val="000000"/>
                <w:szCs w:val="22"/>
                <w:lang w:val="es-CL" w:eastAsia="es-CL"/>
              </w:rPr>
              <w:t> </w:t>
            </w:r>
          </w:p>
        </w:tc>
      </w:tr>
    </w:tbl>
    <w:p w14:paraId="57264987" w14:textId="77777777" w:rsidR="00AC63C4" w:rsidRPr="00DA17F1" w:rsidRDefault="00AC63C4" w:rsidP="00AC63C4">
      <w:pPr>
        <w:textAlignment w:val="baseline"/>
        <w:rPr>
          <w:rFonts w:ascii="Segoe UI" w:hAnsi="Segoe UI" w:cs="Segoe UI"/>
          <w:sz w:val="18"/>
          <w:szCs w:val="18"/>
          <w:lang w:val="es-CL" w:eastAsia="es-CL"/>
        </w:rPr>
      </w:pPr>
      <w:r w:rsidRPr="00DA17F1">
        <w:rPr>
          <w:rFonts w:ascii="Calibri" w:hAnsi="Calibri" w:cs="Calibri"/>
          <w:color w:val="000000"/>
          <w:sz w:val="28"/>
          <w:szCs w:val="28"/>
          <w:lang w:val="es-CL" w:eastAsia="es-CL"/>
        </w:rPr>
        <w:t> </w:t>
      </w:r>
    </w:p>
    <w:p w14:paraId="72DFAFE8" w14:textId="77777777" w:rsidR="00AC63C4" w:rsidRPr="00DA17F1" w:rsidRDefault="00AC63C4" w:rsidP="00AC63C4">
      <w:pPr>
        <w:pStyle w:val="Ttulo3"/>
        <w:jc w:val="both"/>
        <w:rPr>
          <w:rFonts w:asciiTheme="minorHAnsi" w:hAnsiTheme="minorHAnsi" w:cstheme="minorBidi"/>
          <w:color w:val="auto"/>
          <w:sz w:val="24"/>
          <w:szCs w:val="24"/>
        </w:rPr>
      </w:pPr>
      <w:bookmarkStart w:id="25" w:name="_Toc161062706"/>
      <w:bookmarkStart w:id="26" w:name="_Toc161063622"/>
      <w:r w:rsidRPr="00DA17F1">
        <w:rPr>
          <w:rFonts w:asciiTheme="minorHAnsi" w:hAnsiTheme="minorHAnsi" w:cstheme="minorBidi"/>
          <w:color w:val="auto"/>
          <w:sz w:val="24"/>
          <w:szCs w:val="24"/>
        </w:rPr>
        <w:t>8.6 EVALUACIÓN ECONÓMICA</w:t>
      </w:r>
      <w:bookmarkEnd w:id="25"/>
      <w:bookmarkEnd w:id="26"/>
      <w:r w:rsidRPr="00DA17F1">
        <w:rPr>
          <w:rFonts w:asciiTheme="minorHAnsi" w:hAnsiTheme="minorHAnsi" w:cstheme="minorBidi"/>
          <w:color w:val="auto"/>
          <w:sz w:val="24"/>
          <w:szCs w:val="24"/>
        </w:rPr>
        <w:t> </w:t>
      </w:r>
    </w:p>
    <w:p w14:paraId="0A6C5EC1" w14:textId="77777777" w:rsidR="00AC63C4" w:rsidRPr="00DA17F1" w:rsidRDefault="00AC63C4" w:rsidP="00AC63C4">
      <w:pPr>
        <w:textAlignment w:val="baseline"/>
        <w:rPr>
          <w:rFonts w:ascii="Segoe UI" w:hAnsi="Segoe UI" w:cs="Segoe UI"/>
          <w:sz w:val="18"/>
          <w:szCs w:val="18"/>
          <w:lang w:val="es-CL" w:eastAsia="es-CL"/>
        </w:rPr>
      </w:pPr>
      <w:r w:rsidRPr="00DA17F1">
        <w:rPr>
          <w:rFonts w:cs="Arial"/>
          <w:color w:val="000000"/>
          <w:szCs w:val="22"/>
          <w:lang w:val="es-CL" w:eastAsia="es-CL"/>
        </w:rPr>
        <w:t> </w:t>
      </w:r>
    </w:p>
    <w:p w14:paraId="7A7BD52C" w14:textId="77777777" w:rsidR="00AC63C4" w:rsidRPr="00DA17F1" w:rsidRDefault="00AC63C4" w:rsidP="00AC63C4">
      <w:pPr>
        <w:textAlignment w:val="baseline"/>
        <w:rPr>
          <w:rFonts w:ascii="Segoe UI" w:hAnsi="Segoe UI" w:cs="Segoe UI"/>
          <w:sz w:val="18"/>
          <w:szCs w:val="18"/>
          <w:lang w:val="es-CL" w:eastAsia="es-CL"/>
        </w:rPr>
      </w:pPr>
      <w:r w:rsidRPr="00DA17F1">
        <w:rPr>
          <w:rFonts w:cs="Arial"/>
          <w:color w:val="000000"/>
          <w:szCs w:val="22"/>
          <w:lang w:eastAsia="es-CL"/>
        </w:rPr>
        <w:t>Consiste en la evaluación de las condiciones económicas de la propuesta presentada por el Proponente. Corresponde a la Gerencia de Bienestar Económico de COMFENALCO ANTIOQUIA, la evaluación de este concepto mediante el estudio económico comparativo de las propuestas. </w:t>
      </w:r>
      <w:r w:rsidRPr="00DA17F1">
        <w:rPr>
          <w:rFonts w:cs="Arial"/>
          <w:color w:val="000000"/>
          <w:szCs w:val="22"/>
          <w:lang w:val="es-CL" w:eastAsia="es-CL"/>
        </w:rPr>
        <w:t> </w:t>
      </w:r>
    </w:p>
    <w:p w14:paraId="7BADE8A0" w14:textId="77777777" w:rsidR="00AC63C4" w:rsidRPr="00DA17F1" w:rsidRDefault="00AC63C4" w:rsidP="00AC63C4">
      <w:pPr>
        <w:textAlignment w:val="baseline"/>
        <w:rPr>
          <w:rFonts w:ascii="Segoe UI" w:hAnsi="Segoe UI" w:cs="Segoe UI"/>
          <w:sz w:val="18"/>
          <w:szCs w:val="18"/>
          <w:lang w:val="es-CL" w:eastAsia="es-CL"/>
        </w:rPr>
      </w:pPr>
      <w:r w:rsidRPr="00DA17F1">
        <w:rPr>
          <w:rFonts w:cs="Arial"/>
          <w:color w:val="000000"/>
          <w:szCs w:val="22"/>
          <w:lang w:val="es-CL" w:eastAsia="es-CL"/>
        </w:rPr>
        <w:lastRenderedPageBreak/>
        <w:t> </w:t>
      </w:r>
    </w:p>
    <w:p w14:paraId="59C234D7" w14:textId="77777777" w:rsidR="00AC63C4" w:rsidRPr="00DA17F1" w:rsidRDefault="00AC63C4" w:rsidP="00AC63C4">
      <w:pPr>
        <w:textAlignment w:val="baseline"/>
        <w:rPr>
          <w:rFonts w:ascii="Segoe UI" w:hAnsi="Segoe UI" w:cs="Segoe UI"/>
          <w:sz w:val="18"/>
          <w:szCs w:val="18"/>
          <w:lang w:val="es-CL" w:eastAsia="es-CL"/>
        </w:rPr>
      </w:pPr>
      <w:r w:rsidRPr="00DA17F1">
        <w:rPr>
          <w:rFonts w:cs="Arial"/>
          <w:color w:val="000000"/>
          <w:szCs w:val="22"/>
          <w:lang w:eastAsia="es-CL"/>
        </w:rPr>
        <w:t>El Proponente, al momento de determinar su oferta económica, está en el deber de evaluar e incluir dentro de su análisis todos los impuestos aplicables al contrato objeto de este concurso. COMFENALCO ANTIOQUIA no será responsable por los efectos tributarios adversos (previsibles o imprevisibles, presentes o futuros) que pudiera sufrir el Proponente con ocasión de la ejecución del contrato.</w:t>
      </w:r>
      <w:r w:rsidRPr="00DA17F1">
        <w:rPr>
          <w:rFonts w:cs="Arial"/>
          <w:color w:val="000000"/>
          <w:szCs w:val="22"/>
          <w:lang w:val="es-CL" w:eastAsia="es-CL"/>
        </w:rPr>
        <w:t> </w:t>
      </w:r>
    </w:p>
    <w:p w14:paraId="0A71F98B" w14:textId="77777777" w:rsidR="00AC63C4" w:rsidRPr="00DA17F1" w:rsidRDefault="00AC63C4" w:rsidP="00AC63C4">
      <w:pPr>
        <w:textAlignment w:val="baseline"/>
        <w:rPr>
          <w:rFonts w:ascii="Segoe UI" w:hAnsi="Segoe UI" w:cs="Segoe UI"/>
          <w:sz w:val="18"/>
          <w:szCs w:val="18"/>
          <w:lang w:val="es-CL" w:eastAsia="es-CL"/>
        </w:rPr>
      </w:pPr>
      <w:r w:rsidRPr="00DA17F1">
        <w:rPr>
          <w:rFonts w:ascii="Calibri" w:hAnsi="Calibri" w:cs="Calibri"/>
          <w:color w:val="000000"/>
          <w:sz w:val="24"/>
          <w:lang w:val="es-CL" w:eastAsia="es-CL"/>
        </w:rPr>
        <w:t> </w:t>
      </w:r>
    </w:p>
    <w:p w14:paraId="517F1061" w14:textId="77777777" w:rsidR="00AC63C4" w:rsidRPr="00DA17F1" w:rsidRDefault="00AC63C4" w:rsidP="00AC63C4">
      <w:pPr>
        <w:textAlignment w:val="baseline"/>
        <w:rPr>
          <w:rFonts w:ascii="Segoe UI" w:hAnsi="Segoe UI" w:cs="Segoe UI"/>
          <w:sz w:val="18"/>
          <w:szCs w:val="18"/>
          <w:lang w:val="es-CL" w:eastAsia="es-CL"/>
        </w:rPr>
      </w:pPr>
      <w:r w:rsidRPr="00DA17F1">
        <w:rPr>
          <w:rFonts w:ascii="Calibri" w:hAnsi="Calibri" w:cs="Calibri"/>
          <w:color w:val="000000"/>
          <w:sz w:val="32"/>
          <w:szCs w:val="32"/>
          <w:lang w:val="es-CL" w:eastAsia="es-C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0"/>
        <w:gridCol w:w="1380"/>
        <w:gridCol w:w="1380"/>
        <w:gridCol w:w="2460"/>
      </w:tblGrid>
      <w:tr w:rsidR="00AC63C4" w:rsidRPr="00DA17F1" w14:paraId="6922E98D" w14:textId="77777777" w:rsidTr="004C2EB0">
        <w:trPr>
          <w:trHeight w:val="360"/>
        </w:trPr>
        <w:tc>
          <w:tcPr>
            <w:tcW w:w="2460" w:type="dxa"/>
            <w:tcBorders>
              <w:top w:val="single" w:sz="4" w:space="0" w:color="auto"/>
              <w:left w:val="single" w:sz="4" w:space="0" w:color="auto"/>
              <w:bottom w:val="single" w:sz="4" w:space="0" w:color="auto"/>
              <w:right w:val="single" w:sz="4" w:space="0" w:color="auto"/>
            </w:tcBorders>
            <w:shd w:val="clear" w:color="auto" w:fill="EAF1DD"/>
            <w:hideMark/>
          </w:tcPr>
          <w:p w14:paraId="12A42CA3" w14:textId="77777777" w:rsidR="00AC63C4" w:rsidRPr="00DA17F1" w:rsidRDefault="00AC63C4" w:rsidP="004C2EB0">
            <w:pPr>
              <w:jc w:val="left"/>
              <w:textAlignment w:val="baseline"/>
              <w:rPr>
                <w:rFonts w:ascii="Times New Roman" w:hAnsi="Times New Roman"/>
                <w:sz w:val="24"/>
                <w:lang w:val="es-CL" w:eastAsia="es-CL"/>
              </w:rPr>
            </w:pPr>
            <w:r w:rsidRPr="00DA17F1">
              <w:rPr>
                <w:rFonts w:ascii="Calibri" w:hAnsi="Calibri" w:cs="Calibri"/>
                <w:b/>
                <w:bCs/>
                <w:color w:val="000000"/>
                <w:sz w:val="24"/>
                <w:lang w:eastAsia="es-CL"/>
              </w:rPr>
              <w:t>El factor de la evaluación económica es el precio. Ítem </w:t>
            </w:r>
            <w:r w:rsidRPr="00DA17F1">
              <w:rPr>
                <w:rFonts w:ascii="Calibri" w:hAnsi="Calibri" w:cs="Calibri"/>
                <w:color w:val="000000"/>
                <w:sz w:val="24"/>
                <w:lang w:val="es-CL" w:eastAsia="es-CL"/>
              </w:rPr>
              <w:t> </w:t>
            </w:r>
          </w:p>
        </w:tc>
        <w:tc>
          <w:tcPr>
            <w:tcW w:w="2760"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3F51230F" w14:textId="77777777" w:rsidR="00AC63C4" w:rsidRPr="00DA17F1" w:rsidRDefault="00AC63C4" w:rsidP="004C2EB0">
            <w:pPr>
              <w:jc w:val="center"/>
              <w:textAlignment w:val="baseline"/>
              <w:rPr>
                <w:rFonts w:ascii="Times New Roman" w:hAnsi="Times New Roman"/>
                <w:sz w:val="24"/>
                <w:lang w:val="es-CL" w:eastAsia="es-CL"/>
              </w:rPr>
            </w:pPr>
            <w:r w:rsidRPr="00DA17F1">
              <w:rPr>
                <w:rFonts w:ascii="Calibri" w:hAnsi="Calibri" w:cs="Calibri"/>
                <w:b/>
                <w:bCs/>
                <w:color w:val="000000"/>
                <w:sz w:val="24"/>
                <w:lang w:eastAsia="es-CL"/>
              </w:rPr>
              <w:t>Fórmula</w:t>
            </w:r>
          </w:p>
        </w:tc>
        <w:tc>
          <w:tcPr>
            <w:tcW w:w="246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6BAD8FB" w14:textId="77777777" w:rsidR="00AC63C4" w:rsidRPr="00DA17F1" w:rsidRDefault="00AC63C4" w:rsidP="004C2EB0">
            <w:pPr>
              <w:jc w:val="center"/>
              <w:textAlignment w:val="baseline"/>
              <w:rPr>
                <w:rFonts w:ascii="Times New Roman" w:hAnsi="Times New Roman"/>
                <w:sz w:val="24"/>
                <w:lang w:val="es-CL" w:eastAsia="es-CL"/>
              </w:rPr>
            </w:pPr>
            <w:r w:rsidRPr="00DA17F1">
              <w:rPr>
                <w:rFonts w:ascii="Calibri" w:hAnsi="Calibri" w:cs="Calibri"/>
                <w:b/>
                <w:bCs/>
                <w:color w:val="000000"/>
                <w:sz w:val="24"/>
                <w:lang w:eastAsia="es-CL"/>
              </w:rPr>
              <w:t>Calificación</w:t>
            </w:r>
          </w:p>
        </w:tc>
      </w:tr>
      <w:tr w:rsidR="00AC63C4" w:rsidRPr="00DA17F1" w14:paraId="31269164" w14:textId="77777777" w:rsidTr="004C2EB0">
        <w:trPr>
          <w:trHeight w:val="225"/>
        </w:trPr>
        <w:tc>
          <w:tcPr>
            <w:tcW w:w="246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B66B44A" w14:textId="77777777" w:rsidR="00AC63C4" w:rsidRPr="00DA17F1" w:rsidRDefault="00AC63C4" w:rsidP="004C2EB0">
            <w:pPr>
              <w:jc w:val="left"/>
              <w:textAlignment w:val="baseline"/>
              <w:rPr>
                <w:rFonts w:ascii="Times New Roman" w:hAnsi="Times New Roman"/>
                <w:sz w:val="24"/>
                <w:lang w:val="es-CL" w:eastAsia="es-CL"/>
              </w:rPr>
            </w:pPr>
            <w:r w:rsidRPr="00DA17F1">
              <w:rPr>
                <w:rFonts w:ascii="Calibri" w:hAnsi="Calibri" w:cs="Calibri"/>
                <w:color w:val="000000"/>
                <w:sz w:val="24"/>
                <w:lang w:eastAsia="es-CL"/>
              </w:rPr>
              <w:t>Precio </w:t>
            </w:r>
            <w:r w:rsidRPr="00DA17F1">
              <w:rPr>
                <w:rFonts w:ascii="Calibri" w:hAnsi="Calibri" w:cs="Calibri"/>
                <w:color w:val="000000"/>
                <w:sz w:val="24"/>
                <w:lang w:val="es-CL" w:eastAsia="es-CL"/>
              </w:rPr>
              <w:t> </w:t>
            </w:r>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1F7491" w14:textId="77777777" w:rsidR="00AC63C4" w:rsidRPr="00DA17F1" w:rsidRDefault="00AC63C4" w:rsidP="004C2EB0">
            <w:pPr>
              <w:jc w:val="center"/>
              <w:textAlignment w:val="baseline"/>
              <w:rPr>
                <w:rFonts w:ascii="Times New Roman" w:hAnsi="Times New Roman"/>
                <w:sz w:val="24"/>
                <w:lang w:val="es-CL" w:eastAsia="es-CL"/>
              </w:rPr>
            </w:pPr>
            <w:r w:rsidRPr="00DA17F1">
              <w:rPr>
                <w:rFonts w:ascii="Calibri" w:hAnsi="Calibri" w:cs="Calibri"/>
                <w:color w:val="000000"/>
                <w:sz w:val="24"/>
                <w:lang w:eastAsia="es-CL"/>
              </w:rPr>
              <w:t>Tarifa más baja X 200</w:t>
            </w:r>
          </w:p>
          <w:p w14:paraId="07C7B7EB" w14:textId="77777777" w:rsidR="00AC63C4" w:rsidRPr="00DA17F1" w:rsidRDefault="00AC63C4" w:rsidP="004C2EB0">
            <w:pPr>
              <w:jc w:val="center"/>
              <w:textAlignment w:val="baseline"/>
              <w:rPr>
                <w:rFonts w:ascii="Times New Roman" w:hAnsi="Times New Roman"/>
                <w:sz w:val="24"/>
                <w:lang w:val="es-CL" w:eastAsia="es-CL"/>
              </w:rPr>
            </w:pPr>
            <w:r w:rsidRPr="00DA17F1">
              <w:rPr>
                <w:rFonts w:ascii="Calibri" w:hAnsi="Calibri" w:cs="Calibri"/>
                <w:color w:val="000000"/>
                <w:sz w:val="24"/>
                <w:lang w:eastAsia="es-CL"/>
              </w:rPr>
              <w:t>Tarifa ofertada a evaluar</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772AA" w14:textId="77777777" w:rsidR="00AC63C4" w:rsidRPr="00DA17F1" w:rsidRDefault="00AC63C4" w:rsidP="004C2EB0">
            <w:pPr>
              <w:jc w:val="center"/>
              <w:textAlignment w:val="baseline"/>
              <w:rPr>
                <w:rFonts w:ascii="Times New Roman" w:hAnsi="Times New Roman"/>
                <w:sz w:val="24"/>
                <w:lang w:val="es-CL" w:eastAsia="es-CL"/>
              </w:rPr>
            </w:pPr>
            <w:r w:rsidRPr="00DA17F1">
              <w:rPr>
                <w:rFonts w:ascii="Calibri" w:hAnsi="Calibri" w:cs="Calibri"/>
                <w:color w:val="000000"/>
                <w:sz w:val="24"/>
                <w:lang w:eastAsia="es-CL"/>
              </w:rPr>
              <w:t>200</w:t>
            </w:r>
          </w:p>
        </w:tc>
      </w:tr>
      <w:tr w:rsidR="00AC63C4" w:rsidRPr="00DA17F1" w14:paraId="67489FF4" w14:textId="77777777" w:rsidTr="004C2EB0">
        <w:trPr>
          <w:trHeight w:val="90"/>
        </w:trPr>
        <w:tc>
          <w:tcPr>
            <w:tcW w:w="3840" w:type="dxa"/>
            <w:gridSpan w:val="2"/>
            <w:tcBorders>
              <w:top w:val="single" w:sz="4" w:space="0" w:color="auto"/>
              <w:left w:val="single" w:sz="4" w:space="0" w:color="auto"/>
              <w:bottom w:val="single" w:sz="4" w:space="0" w:color="auto"/>
              <w:right w:val="single" w:sz="4" w:space="0" w:color="auto"/>
            </w:tcBorders>
            <w:shd w:val="clear" w:color="auto" w:fill="EAF1DD"/>
            <w:hideMark/>
          </w:tcPr>
          <w:p w14:paraId="2FA4748F" w14:textId="77777777" w:rsidR="00AC63C4" w:rsidRPr="00DA17F1" w:rsidRDefault="00AC63C4" w:rsidP="004C2EB0">
            <w:pPr>
              <w:jc w:val="center"/>
              <w:textAlignment w:val="baseline"/>
              <w:rPr>
                <w:rFonts w:ascii="Times New Roman" w:hAnsi="Times New Roman"/>
                <w:sz w:val="24"/>
                <w:lang w:val="es-CL" w:eastAsia="es-CL"/>
              </w:rPr>
            </w:pPr>
            <w:r w:rsidRPr="00DA17F1">
              <w:rPr>
                <w:rFonts w:ascii="Calibri" w:hAnsi="Calibri" w:cs="Calibri"/>
                <w:color w:val="000000"/>
                <w:sz w:val="24"/>
                <w:lang w:eastAsia="es-CL"/>
              </w:rPr>
              <w:t>Total</w:t>
            </w:r>
            <w:r w:rsidRPr="00DA17F1">
              <w:rPr>
                <w:rFonts w:ascii="Calibri" w:hAnsi="Calibri" w:cs="Calibri"/>
                <w:color w:val="000000"/>
                <w:sz w:val="24"/>
                <w:lang w:val="es-CL" w:eastAsia="es-CL"/>
              </w:rPr>
              <w:t> </w:t>
            </w:r>
          </w:p>
        </w:tc>
        <w:tc>
          <w:tcPr>
            <w:tcW w:w="3825" w:type="dxa"/>
            <w:gridSpan w:val="2"/>
            <w:tcBorders>
              <w:top w:val="single" w:sz="4" w:space="0" w:color="auto"/>
              <w:left w:val="single" w:sz="4" w:space="0" w:color="auto"/>
              <w:bottom w:val="single" w:sz="4" w:space="0" w:color="auto"/>
              <w:right w:val="single" w:sz="4" w:space="0" w:color="auto"/>
            </w:tcBorders>
            <w:shd w:val="clear" w:color="auto" w:fill="EAF1DD"/>
            <w:hideMark/>
          </w:tcPr>
          <w:p w14:paraId="53185383" w14:textId="77777777" w:rsidR="00AC63C4" w:rsidRPr="00DA17F1" w:rsidRDefault="00AC63C4" w:rsidP="004C2EB0">
            <w:pPr>
              <w:jc w:val="center"/>
              <w:textAlignment w:val="baseline"/>
              <w:rPr>
                <w:rFonts w:ascii="Times New Roman" w:hAnsi="Times New Roman"/>
                <w:sz w:val="24"/>
                <w:lang w:val="es-CL" w:eastAsia="es-CL"/>
              </w:rPr>
            </w:pPr>
            <w:r w:rsidRPr="00DA17F1">
              <w:rPr>
                <w:rFonts w:ascii="Calibri" w:hAnsi="Calibri" w:cs="Calibri"/>
                <w:color w:val="000000"/>
                <w:sz w:val="24"/>
                <w:lang w:eastAsia="es-CL"/>
              </w:rPr>
              <w:t xml:space="preserve">200 </w:t>
            </w:r>
            <w:proofErr w:type="gramStart"/>
            <w:r w:rsidRPr="00DA17F1">
              <w:rPr>
                <w:rFonts w:ascii="Calibri" w:hAnsi="Calibri" w:cs="Calibri"/>
                <w:color w:val="000000"/>
                <w:sz w:val="24"/>
                <w:lang w:eastAsia="es-CL"/>
              </w:rPr>
              <w:t>Puntos</w:t>
            </w:r>
            <w:proofErr w:type="gramEnd"/>
            <w:r w:rsidRPr="00DA17F1">
              <w:rPr>
                <w:rFonts w:ascii="Calibri" w:hAnsi="Calibri" w:cs="Calibri"/>
                <w:color w:val="000000"/>
                <w:sz w:val="24"/>
                <w:lang w:val="es-CL" w:eastAsia="es-CL"/>
              </w:rPr>
              <w:t> </w:t>
            </w:r>
          </w:p>
        </w:tc>
      </w:tr>
    </w:tbl>
    <w:p w14:paraId="682D4BE6" w14:textId="77777777" w:rsidR="00AC63C4" w:rsidRPr="00DA17F1" w:rsidRDefault="00AC63C4" w:rsidP="00AC63C4">
      <w:pPr>
        <w:jc w:val="left"/>
        <w:textAlignment w:val="baseline"/>
        <w:rPr>
          <w:rFonts w:ascii="Segoe UI" w:hAnsi="Segoe UI" w:cs="Segoe UI"/>
          <w:sz w:val="18"/>
          <w:szCs w:val="18"/>
          <w:lang w:val="es-CL" w:eastAsia="es-CL"/>
        </w:rPr>
      </w:pPr>
      <w:r w:rsidRPr="00DA17F1">
        <w:rPr>
          <w:rFonts w:ascii="Calibri" w:hAnsi="Calibri" w:cs="Calibri"/>
          <w:color w:val="4F80BD"/>
          <w:sz w:val="32"/>
          <w:szCs w:val="32"/>
          <w:lang w:val="es-CL" w:eastAsia="es-CL"/>
        </w:rPr>
        <w:t> </w:t>
      </w:r>
    </w:p>
    <w:p w14:paraId="2CC5A4DA" w14:textId="77777777" w:rsidR="00AC63C4" w:rsidRPr="00DA17F1" w:rsidRDefault="00AC63C4" w:rsidP="00AC63C4">
      <w:pPr>
        <w:jc w:val="left"/>
        <w:textAlignment w:val="baseline"/>
        <w:rPr>
          <w:rFonts w:ascii="Segoe UI" w:hAnsi="Segoe UI" w:cs="Segoe UI"/>
          <w:sz w:val="18"/>
          <w:szCs w:val="18"/>
          <w:lang w:val="es-CL" w:eastAsia="es-CL"/>
        </w:rPr>
      </w:pPr>
      <w:r w:rsidRPr="00DA17F1">
        <w:rPr>
          <w:rFonts w:cs="Arial"/>
          <w:color w:val="000000"/>
          <w:szCs w:val="22"/>
          <w:lang w:eastAsia="es-CL"/>
        </w:rPr>
        <w:t>En el evento en que sólo quede un (1) Proponente habilitado y cumpla con todos los requerimientos, Comfenalco Antioquia le asignará el 100% del puntaje. </w:t>
      </w:r>
      <w:r w:rsidRPr="00DA17F1">
        <w:rPr>
          <w:rFonts w:cs="Arial"/>
          <w:color w:val="000000"/>
          <w:szCs w:val="22"/>
          <w:lang w:val="es-CL" w:eastAsia="es-CL"/>
        </w:rPr>
        <w:t> </w:t>
      </w:r>
    </w:p>
    <w:p w14:paraId="3552010F" w14:textId="77777777" w:rsidR="00AC63C4" w:rsidRDefault="00AC63C4" w:rsidP="00AC63C4">
      <w:pPr>
        <w:jc w:val="left"/>
        <w:textAlignment w:val="baseline"/>
        <w:rPr>
          <w:rFonts w:ascii="Calibri" w:hAnsi="Calibri" w:cs="Calibri"/>
          <w:color w:val="000000"/>
          <w:sz w:val="24"/>
          <w:lang w:val="es-CL" w:eastAsia="es-CL"/>
        </w:rPr>
      </w:pPr>
      <w:r w:rsidRPr="00DA17F1">
        <w:rPr>
          <w:rFonts w:ascii="Calibri" w:hAnsi="Calibri" w:cs="Calibri"/>
          <w:color w:val="000000"/>
          <w:sz w:val="24"/>
          <w:lang w:val="es-CL" w:eastAsia="es-CL"/>
        </w:rPr>
        <w:t> </w:t>
      </w:r>
    </w:p>
    <w:p w14:paraId="650027F7" w14:textId="77777777" w:rsidR="00AC63C4" w:rsidRPr="00DA17F1" w:rsidRDefault="00AC63C4" w:rsidP="00AC63C4">
      <w:pPr>
        <w:jc w:val="left"/>
        <w:textAlignment w:val="baseline"/>
        <w:rPr>
          <w:rFonts w:ascii="Segoe UI" w:hAnsi="Segoe UI" w:cs="Segoe UI"/>
          <w:sz w:val="18"/>
          <w:szCs w:val="18"/>
          <w:lang w:val="es-CL" w:eastAsia="es-CL"/>
        </w:rPr>
      </w:pPr>
    </w:p>
    <w:p w14:paraId="520A1C5A" w14:textId="77777777" w:rsidR="00AC63C4" w:rsidRPr="00DA17F1" w:rsidRDefault="00AC63C4" w:rsidP="00AC63C4">
      <w:pPr>
        <w:textAlignment w:val="baseline"/>
        <w:rPr>
          <w:rFonts w:ascii="Segoe UI" w:hAnsi="Segoe UI" w:cs="Segoe UI"/>
          <w:sz w:val="18"/>
          <w:szCs w:val="18"/>
          <w:lang w:val="es-CL" w:eastAsia="es-CL"/>
        </w:rPr>
      </w:pPr>
      <w:r w:rsidRPr="00DA17F1">
        <w:rPr>
          <w:rFonts w:ascii="Calibri" w:hAnsi="Calibri" w:cs="Calibri"/>
          <w:b/>
          <w:bCs/>
          <w:color w:val="000000"/>
          <w:sz w:val="24"/>
          <w:lang w:eastAsia="es-CL"/>
        </w:rPr>
        <w:t>8.6.1 Criterios de desempate</w:t>
      </w:r>
      <w:r w:rsidRPr="00DA17F1">
        <w:rPr>
          <w:rFonts w:ascii="Calibri" w:hAnsi="Calibri" w:cs="Calibri"/>
          <w:color w:val="000000"/>
          <w:sz w:val="24"/>
          <w:lang w:val="es-CL" w:eastAsia="es-CL"/>
        </w:rPr>
        <w:t> </w:t>
      </w:r>
    </w:p>
    <w:p w14:paraId="68EE7891" w14:textId="77777777" w:rsidR="00AC63C4" w:rsidRPr="00DA17F1" w:rsidRDefault="00AC63C4" w:rsidP="00AC63C4">
      <w:pPr>
        <w:textAlignment w:val="baseline"/>
        <w:rPr>
          <w:rFonts w:ascii="Segoe UI" w:hAnsi="Segoe UI" w:cs="Segoe UI"/>
          <w:sz w:val="18"/>
          <w:szCs w:val="18"/>
          <w:lang w:val="es-CL" w:eastAsia="es-CL"/>
        </w:rPr>
      </w:pPr>
      <w:r w:rsidRPr="00DA17F1">
        <w:rPr>
          <w:rFonts w:cs="Arial"/>
          <w:color w:val="000000"/>
          <w:szCs w:val="22"/>
          <w:lang w:val="es-CL" w:eastAsia="es-CL"/>
        </w:rPr>
        <w:t> </w:t>
      </w:r>
    </w:p>
    <w:p w14:paraId="1F9444A5" w14:textId="77777777" w:rsidR="00AC63C4" w:rsidRPr="00DA17F1" w:rsidRDefault="00AC63C4" w:rsidP="00165E1A">
      <w:pPr>
        <w:numPr>
          <w:ilvl w:val="0"/>
          <w:numId w:val="9"/>
        </w:numPr>
        <w:ind w:left="1080" w:firstLine="0"/>
        <w:textAlignment w:val="baseline"/>
        <w:rPr>
          <w:rFonts w:cs="Arial"/>
          <w:szCs w:val="22"/>
          <w:lang w:val="es-CL" w:eastAsia="es-CL"/>
        </w:rPr>
      </w:pPr>
      <w:r w:rsidRPr="00DA17F1">
        <w:rPr>
          <w:rFonts w:cs="Arial"/>
          <w:color w:val="000000"/>
          <w:szCs w:val="22"/>
          <w:lang w:eastAsia="es-CL"/>
        </w:rPr>
        <w:t>El menor valor del costo directo total. </w:t>
      </w:r>
      <w:r w:rsidRPr="00DA17F1">
        <w:rPr>
          <w:rFonts w:cs="Arial"/>
          <w:color w:val="000000"/>
          <w:szCs w:val="22"/>
          <w:lang w:val="es-CL" w:eastAsia="es-CL"/>
        </w:rPr>
        <w:t> </w:t>
      </w:r>
    </w:p>
    <w:p w14:paraId="161A2BFC" w14:textId="77777777" w:rsidR="00AC63C4" w:rsidRPr="00DA17F1" w:rsidRDefault="00AC63C4" w:rsidP="00165E1A">
      <w:pPr>
        <w:numPr>
          <w:ilvl w:val="0"/>
          <w:numId w:val="9"/>
        </w:numPr>
        <w:ind w:left="1080" w:firstLine="0"/>
        <w:textAlignment w:val="baseline"/>
        <w:rPr>
          <w:rFonts w:cs="Arial"/>
          <w:szCs w:val="22"/>
          <w:lang w:val="es-CL" w:eastAsia="es-CL"/>
        </w:rPr>
      </w:pPr>
      <w:r w:rsidRPr="00DA17F1">
        <w:rPr>
          <w:rFonts w:cs="Arial"/>
          <w:color w:val="000000"/>
          <w:szCs w:val="22"/>
          <w:lang w:eastAsia="es-CL"/>
        </w:rPr>
        <w:t>El mayor valor de la sumatoria en SMMLV de los certificados aportados para acreditar la experiencia presentada, en la INVITACIÓN </w:t>
      </w:r>
      <w:r w:rsidRPr="00DA17F1">
        <w:rPr>
          <w:rFonts w:cs="Arial"/>
          <w:color w:val="000000"/>
          <w:szCs w:val="22"/>
          <w:lang w:val="es-CL" w:eastAsia="es-CL"/>
        </w:rPr>
        <w:t> </w:t>
      </w:r>
    </w:p>
    <w:p w14:paraId="05162550" w14:textId="77777777" w:rsidR="00AC63C4" w:rsidRPr="00DA17F1" w:rsidRDefault="00AC63C4" w:rsidP="00165E1A">
      <w:pPr>
        <w:numPr>
          <w:ilvl w:val="0"/>
          <w:numId w:val="9"/>
        </w:numPr>
        <w:ind w:left="1080" w:firstLine="0"/>
        <w:textAlignment w:val="baseline"/>
        <w:rPr>
          <w:rFonts w:cs="Arial"/>
          <w:szCs w:val="22"/>
          <w:lang w:val="es-CL" w:eastAsia="es-CL"/>
        </w:rPr>
      </w:pPr>
      <w:r w:rsidRPr="00DA17F1">
        <w:rPr>
          <w:rFonts w:cs="Arial"/>
          <w:color w:val="000000"/>
          <w:szCs w:val="22"/>
          <w:lang w:eastAsia="es-CL"/>
        </w:rPr>
        <w:t xml:space="preserve">El Proponente que tenga por lo menos el 10% de su nómina con personal discapacitado a la que se refiere la ley 361 de 1997 </w:t>
      </w:r>
      <w:r w:rsidRPr="00DA17F1">
        <w:rPr>
          <w:rFonts w:cs="Arial"/>
          <w:i/>
          <w:iCs/>
          <w:color w:val="000000"/>
          <w:szCs w:val="22"/>
          <w:lang w:eastAsia="es-CL"/>
        </w:rPr>
        <w:t>Por la cual se establecen mecanismos de integración social de las personas con limitación y se dicta</w:t>
      </w:r>
      <w:r w:rsidRPr="00DA17F1">
        <w:rPr>
          <w:rFonts w:cs="Arial"/>
          <w:color w:val="000000"/>
          <w:szCs w:val="22"/>
          <w:lang w:val="es-CL" w:eastAsia="es-CL"/>
        </w:rPr>
        <w:t> </w:t>
      </w:r>
    </w:p>
    <w:p w14:paraId="3DA21B78" w14:textId="77777777" w:rsidR="00AC63C4" w:rsidRPr="00DA17F1" w:rsidRDefault="00AC63C4" w:rsidP="00AC63C4">
      <w:pPr>
        <w:textAlignment w:val="baseline"/>
        <w:rPr>
          <w:rFonts w:ascii="Segoe UI" w:hAnsi="Segoe UI" w:cs="Segoe UI"/>
          <w:sz w:val="18"/>
          <w:szCs w:val="18"/>
          <w:lang w:val="es-CL" w:eastAsia="es-CL"/>
        </w:rPr>
      </w:pPr>
      <w:r w:rsidRPr="00DA17F1">
        <w:rPr>
          <w:rFonts w:cs="Arial"/>
          <w:color w:val="000000"/>
          <w:sz w:val="24"/>
          <w:lang w:val="es-CL" w:eastAsia="es-CL"/>
        </w:rPr>
        <w:t> </w:t>
      </w:r>
    </w:p>
    <w:p w14:paraId="290DE5DC" w14:textId="77777777" w:rsidR="00AC63C4" w:rsidRPr="00AC63C4" w:rsidRDefault="00AC63C4" w:rsidP="624D8864">
      <w:pPr>
        <w:tabs>
          <w:tab w:val="left" w:pos="284"/>
        </w:tabs>
        <w:rPr>
          <w:rFonts w:eastAsia="Arial" w:cs="Arial"/>
          <w:szCs w:val="22"/>
          <w:lang w:val="es-CL" w:eastAsia="es-CO"/>
        </w:rPr>
      </w:pPr>
    </w:p>
    <w:sectPr w:rsidR="00AC63C4" w:rsidRPr="00AC63C4" w:rsidSect="00783F3D">
      <w:headerReference w:type="default" r:id="rId8"/>
      <w:pgSz w:w="12240" w:h="15840" w:code="1"/>
      <w:pgMar w:top="851" w:right="1701" w:bottom="1417" w:left="1701"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36CEA" w14:textId="77777777" w:rsidR="00783F3D" w:rsidRDefault="00783F3D" w:rsidP="00447A00">
      <w:r>
        <w:separator/>
      </w:r>
    </w:p>
  </w:endnote>
  <w:endnote w:type="continuationSeparator" w:id="0">
    <w:p w14:paraId="2FBDAB49" w14:textId="77777777" w:rsidR="00783F3D" w:rsidRDefault="00783F3D" w:rsidP="0044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9A5C9" w14:textId="77777777" w:rsidR="00783F3D" w:rsidRDefault="00783F3D" w:rsidP="00447A00">
      <w:r>
        <w:separator/>
      </w:r>
    </w:p>
  </w:footnote>
  <w:footnote w:type="continuationSeparator" w:id="0">
    <w:p w14:paraId="44A08461" w14:textId="77777777" w:rsidR="00783F3D" w:rsidRDefault="00783F3D" w:rsidP="00447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40B9" w14:textId="77777777" w:rsidR="000311BE" w:rsidRDefault="000311BE" w:rsidP="00447A00">
    <w:pPr>
      <w:pStyle w:val="Encabezado"/>
    </w:pPr>
  </w:p>
  <w:tbl>
    <w:tblPr>
      <w:tblW w:w="9777" w:type="dxa"/>
      <w:tblLook w:val="04A0" w:firstRow="1" w:lastRow="0" w:firstColumn="1" w:lastColumn="0" w:noHBand="0" w:noVBand="1"/>
    </w:tblPr>
    <w:tblGrid>
      <w:gridCol w:w="3227"/>
      <w:gridCol w:w="6550"/>
    </w:tblGrid>
    <w:tr w:rsidR="000311BE" w14:paraId="0DB340BD" w14:textId="77777777" w:rsidTr="006148C9">
      <w:trPr>
        <w:trHeight w:val="1134"/>
      </w:trPr>
      <w:tc>
        <w:tcPr>
          <w:tcW w:w="3227" w:type="dxa"/>
        </w:tcPr>
        <w:p w14:paraId="0DB340BA" w14:textId="473A942A" w:rsidR="000311BE" w:rsidRDefault="00C13CBF" w:rsidP="006148C9">
          <w:pPr>
            <w:pStyle w:val="Encabezado"/>
            <w:tabs>
              <w:tab w:val="clear" w:pos="4419"/>
              <w:tab w:val="clear" w:pos="8838"/>
              <w:tab w:val="left" w:pos="2146"/>
            </w:tabs>
            <w:jc w:val="center"/>
          </w:pPr>
          <w:r>
            <w:rPr>
              <w:noProof/>
              <w:lang w:eastAsia="es-CO"/>
            </w:rPr>
            <mc:AlternateContent>
              <mc:Choice Requires="wps">
                <w:drawing>
                  <wp:anchor distT="4294967293" distB="4294967293" distL="114300" distR="114300" simplePos="0" relativeHeight="251658240" behindDoc="0" locked="0" layoutInCell="1" allowOverlap="1" wp14:anchorId="0DB340C3" wp14:editId="1E769B90">
                    <wp:simplePos x="0" y="0"/>
                    <wp:positionH relativeFrom="column">
                      <wp:posOffset>1819275</wp:posOffset>
                    </wp:positionH>
                    <wp:positionV relativeFrom="paragraph">
                      <wp:posOffset>496569</wp:posOffset>
                    </wp:positionV>
                    <wp:extent cx="4237355" cy="0"/>
                    <wp:effectExtent l="0" t="0" r="0" b="0"/>
                    <wp:wrapNone/>
                    <wp:docPr id="2" name="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7355" cy="0"/>
                            </a:xfrm>
                            <a:prstGeom prst="line">
                              <a:avLst/>
                            </a:prstGeom>
                            <a:noFill/>
                            <a:ln w="25400">
                              <a:solidFill>
                                <a:srgbClr val="B2D4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9 Conector recto"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spid="_x0000_s1026" strokecolor="#b2d40a" strokeweight="2pt" from="143.25pt,39.1pt" to="476.9pt,39.1pt" w14:anchorId="0931DB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"/>
                </w:pict>
              </mc:Fallback>
            </mc:AlternateContent>
          </w:r>
          <w:r w:rsidR="000311BE">
            <w:rPr>
              <w:noProof/>
              <w:lang w:val="es-ES"/>
            </w:rPr>
            <w:drawing>
              <wp:inline distT="0" distB="0" distL="0" distR="0" wp14:anchorId="0DB340C4" wp14:editId="0DB340C5">
                <wp:extent cx="1552575" cy="6908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90880"/>
                        </a:xfrm>
                        <a:prstGeom prst="rect">
                          <a:avLst/>
                        </a:prstGeom>
                        <a:noFill/>
                        <a:ln>
                          <a:noFill/>
                        </a:ln>
                      </pic:spPr>
                    </pic:pic>
                  </a:graphicData>
                </a:graphic>
              </wp:inline>
            </w:drawing>
          </w:r>
        </w:p>
      </w:tc>
      <w:tc>
        <w:tcPr>
          <w:tcW w:w="6550" w:type="dxa"/>
        </w:tcPr>
        <w:p w14:paraId="0DB340BB" w14:textId="355D90E2" w:rsidR="000311BE" w:rsidRPr="002E7A45" w:rsidRDefault="00434531" w:rsidP="00A16F74">
          <w:pPr>
            <w:pStyle w:val="Encabezado"/>
            <w:tabs>
              <w:tab w:val="clear" w:pos="4419"/>
              <w:tab w:val="clear" w:pos="8838"/>
              <w:tab w:val="left" w:pos="2146"/>
            </w:tabs>
            <w:jc w:val="center"/>
            <w:rPr>
              <w:rFonts w:ascii="Calibri" w:hAnsi="Calibri" w:cs="Arial"/>
              <w:b/>
              <w:color w:val="262626"/>
              <w:sz w:val="24"/>
            </w:rPr>
          </w:pPr>
          <w:r>
            <w:rPr>
              <w:rFonts w:ascii="Calibri" w:hAnsi="Calibri"/>
              <w:b/>
              <w:color w:val="262626"/>
              <w:sz w:val="24"/>
            </w:rPr>
            <w:t>PLIEGO DE CONDICIONES</w:t>
          </w:r>
          <w:r w:rsidR="003778DE">
            <w:rPr>
              <w:rFonts w:ascii="Calibri" w:hAnsi="Calibri"/>
              <w:b/>
              <w:color w:val="262626"/>
              <w:sz w:val="24"/>
            </w:rPr>
            <w:t xml:space="preserve"> DISEÑO </w:t>
          </w:r>
          <w:r w:rsidR="00733B35">
            <w:rPr>
              <w:rFonts w:ascii="Calibri" w:hAnsi="Calibri"/>
              <w:b/>
              <w:color w:val="262626"/>
              <w:sz w:val="24"/>
            </w:rPr>
            <w:t>ESTRUCTURAL</w:t>
          </w:r>
          <w:r w:rsidR="003778DE">
            <w:rPr>
              <w:rFonts w:ascii="Calibri" w:hAnsi="Calibri"/>
              <w:b/>
              <w:color w:val="262626"/>
              <w:sz w:val="24"/>
            </w:rPr>
            <w:t>, OFICINAS ADMINISTRATIVAS PARQUE GUAYABAL</w:t>
          </w:r>
          <w:r w:rsidR="003778DE" w:rsidRPr="001D2645">
            <w:rPr>
              <w:rFonts w:ascii="Calibri" w:hAnsi="Calibri"/>
              <w:b/>
              <w:color w:val="262626"/>
              <w:sz w:val="24"/>
            </w:rPr>
            <w:t> </w:t>
          </w:r>
        </w:p>
        <w:p w14:paraId="0DB340BC" w14:textId="77777777" w:rsidR="000311BE" w:rsidRPr="006B0901" w:rsidRDefault="000311BE" w:rsidP="001D2645">
          <w:pPr>
            <w:rPr>
              <w:rFonts w:ascii="Calibri" w:hAnsi="Calibri"/>
              <w:b/>
              <w:color w:val="7F7F7F"/>
            </w:rPr>
          </w:pPr>
        </w:p>
      </w:tc>
    </w:tr>
  </w:tbl>
  <w:p w14:paraId="0DB340BE" w14:textId="77777777" w:rsidR="000311BE" w:rsidRPr="00C324C8" w:rsidRDefault="000311BE" w:rsidP="00447A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1D13"/>
    <w:multiLevelType w:val="hybridMultilevel"/>
    <w:tmpl w:val="E52C4B90"/>
    <w:lvl w:ilvl="0" w:tplc="FFFFFFFF">
      <w:start w:val="1"/>
      <w:numFmt w:val="bullet"/>
      <w:lvlText w:val=""/>
      <w:lvlJc w:val="left"/>
      <w:pPr>
        <w:ind w:left="1042" w:hanging="360"/>
      </w:pPr>
      <w:rPr>
        <w:rFonts w:ascii="Wingdings" w:hAnsi="Wingdings" w:hint="default"/>
      </w:rPr>
    </w:lvl>
    <w:lvl w:ilvl="1" w:tplc="0C0A0003" w:tentative="1">
      <w:start w:val="1"/>
      <w:numFmt w:val="bullet"/>
      <w:lvlText w:val="o"/>
      <w:lvlJc w:val="left"/>
      <w:pPr>
        <w:ind w:left="1762" w:hanging="360"/>
      </w:pPr>
      <w:rPr>
        <w:rFonts w:ascii="Courier New" w:hAnsi="Courier New" w:cs="Courier New" w:hint="default"/>
      </w:rPr>
    </w:lvl>
    <w:lvl w:ilvl="2" w:tplc="0C0A0005" w:tentative="1">
      <w:start w:val="1"/>
      <w:numFmt w:val="bullet"/>
      <w:lvlText w:val=""/>
      <w:lvlJc w:val="left"/>
      <w:pPr>
        <w:ind w:left="2482" w:hanging="360"/>
      </w:pPr>
      <w:rPr>
        <w:rFonts w:ascii="Wingdings" w:hAnsi="Wingdings" w:hint="default"/>
      </w:rPr>
    </w:lvl>
    <w:lvl w:ilvl="3" w:tplc="0C0A0001" w:tentative="1">
      <w:start w:val="1"/>
      <w:numFmt w:val="bullet"/>
      <w:lvlText w:val=""/>
      <w:lvlJc w:val="left"/>
      <w:pPr>
        <w:ind w:left="3202" w:hanging="360"/>
      </w:pPr>
      <w:rPr>
        <w:rFonts w:ascii="Symbol" w:hAnsi="Symbol" w:hint="default"/>
      </w:rPr>
    </w:lvl>
    <w:lvl w:ilvl="4" w:tplc="0C0A0003" w:tentative="1">
      <w:start w:val="1"/>
      <w:numFmt w:val="bullet"/>
      <w:lvlText w:val="o"/>
      <w:lvlJc w:val="left"/>
      <w:pPr>
        <w:ind w:left="3922" w:hanging="360"/>
      </w:pPr>
      <w:rPr>
        <w:rFonts w:ascii="Courier New" w:hAnsi="Courier New" w:cs="Courier New" w:hint="default"/>
      </w:rPr>
    </w:lvl>
    <w:lvl w:ilvl="5" w:tplc="0C0A0005" w:tentative="1">
      <w:start w:val="1"/>
      <w:numFmt w:val="bullet"/>
      <w:lvlText w:val=""/>
      <w:lvlJc w:val="left"/>
      <w:pPr>
        <w:ind w:left="4642" w:hanging="360"/>
      </w:pPr>
      <w:rPr>
        <w:rFonts w:ascii="Wingdings" w:hAnsi="Wingdings" w:hint="default"/>
      </w:rPr>
    </w:lvl>
    <w:lvl w:ilvl="6" w:tplc="0C0A0001" w:tentative="1">
      <w:start w:val="1"/>
      <w:numFmt w:val="bullet"/>
      <w:lvlText w:val=""/>
      <w:lvlJc w:val="left"/>
      <w:pPr>
        <w:ind w:left="5362" w:hanging="360"/>
      </w:pPr>
      <w:rPr>
        <w:rFonts w:ascii="Symbol" w:hAnsi="Symbol" w:hint="default"/>
      </w:rPr>
    </w:lvl>
    <w:lvl w:ilvl="7" w:tplc="0C0A0003" w:tentative="1">
      <w:start w:val="1"/>
      <w:numFmt w:val="bullet"/>
      <w:lvlText w:val="o"/>
      <w:lvlJc w:val="left"/>
      <w:pPr>
        <w:ind w:left="6082" w:hanging="360"/>
      </w:pPr>
      <w:rPr>
        <w:rFonts w:ascii="Courier New" w:hAnsi="Courier New" w:cs="Courier New" w:hint="default"/>
      </w:rPr>
    </w:lvl>
    <w:lvl w:ilvl="8" w:tplc="0C0A0005" w:tentative="1">
      <w:start w:val="1"/>
      <w:numFmt w:val="bullet"/>
      <w:lvlText w:val=""/>
      <w:lvlJc w:val="left"/>
      <w:pPr>
        <w:ind w:left="6802" w:hanging="360"/>
      </w:pPr>
      <w:rPr>
        <w:rFonts w:ascii="Wingdings" w:hAnsi="Wingdings" w:hint="default"/>
      </w:rPr>
    </w:lvl>
  </w:abstractNum>
  <w:abstractNum w:abstractNumId="1" w15:restartNumberingAfterBreak="0">
    <w:nsid w:val="0E0918F6"/>
    <w:multiLevelType w:val="hybridMultilevel"/>
    <w:tmpl w:val="3B860B5A"/>
    <w:lvl w:ilvl="0" w:tplc="2FFAFF00">
      <w:numFmt w:val="bullet"/>
      <w:lvlText w:val="-"/>
      <w:lvlJc w:val="left"/>
      <w:pPr>
        <w:ind w:left="1242" w:hanging="360"/>
      </w:pPr>
      <w:rPr>
        <w:rFonts w:ascii="Arial MT" w:eastAsia="Arial MT" w:hAnsi="Arial MT" w:cs="Arial MT" w:hint="default"/>
      </w:rPr>
    </w:lvl>
    <w:lvl w:ilvl="1" w:tplc="580A0003">
      <w:start w:val="1"/>
      <w:numFmt w:val="bullet"/>
      <w:lvlText w:val="o"/>
      <w:lvlJc w:val="left"/>
      <w:pPr>
        <w:ind w:left="1962" w:hanging="360"/>
      </w:pPr>
      <w:rPr>
        <w:rFonts w:ascii="Courier New" w:hAnsi="Courier New" w:cs="Courier New" w:hint="default"/>
      </w:rPr>
    </w:lvl>
    <w:lvl w:ilvl="2" w:tplc="580A0005">
      <w:start w:val="1"/>
      <w:numFmt w:val="bullet"/>
      <w:lvlText w:val=""/>
      <w:lvlJc w:val="left"/>
      <w:pPr>
        <w:ind w:left="2682" w:hanging="360"/>
      </w:pPr>
      <w:rPr>
        <w:rFonts w:ascii="Wingdings" w:hAnsi="Wingdings" w:hint="default"/>
      </w:rPr>
    </w:lvl>
    <w:lvl w:ilvl="3" w:tplc="580A0001">
      <w:start w:val="1"/>
      <w:numFmt w:val="bullet"/>
      <w:lvlText w:val=""/>
      <w:lvlJc w:val="left"/>
      <w:pPr>
        <w:ind w:left="3402" w:hanging="360"/>
      </w:pPr>
      <w:rPr>
        <w:rFonts w:ascii="Symbol" w:hAnsi="Symbol" w:hint="default"/>
      </w:rPr>
    </w:lvl>
    <w:lvl w:ilvl="4" w:tplc="580A0003">
      <w:start w:val="1"/>
      <w:numFmt w:val="bullet"/>
      <w:lvlText w:val="o"/>
      <w:lvlJc w:val="left"/>
      <w:pPr>
        <w:ind w:left="4122" w:hanging="360"/>
      </w:pPr>
      <w:rPr>
        <w:rFonts w:ascii="Courier New" w:hAnsi="Courier New" w:cs="Courier New" w:hint="default"/>
      </w:rPr>
    </w:lvl>
    <w:lvl w:ilvl="5" w:tplc="580A0005">
      <w:start w:val="1"/>
      <w:numFmt w:val="bullet"/>
      <w:lvlText w:val=""/>
      <w:lvlJc w:val="left"/>
      <w:pPr>
        <w:ind w:left="4842" w:hanging="360"/>
      </w:pPr>
      <w:rPr>
        <w:rFonts w:ascii="Wingdings" w:hAnsi="Wingdings" w:hint="default"/>
      </w:rPr>
    </w:lvl>
    <w:lvl w:ilvl="6" w:tplc="580A0001" w:tentative="1">
      <w:start w:val="1"/>
      <w:numFmt w:val="bullet"/>
      <w:lvlText w:val=""/>
      <w:lvlJc w:val="left"/>
      <w:pPr>
        <w:ind w:left="5562" w:hanging="360"/>
      </w:pPr>
      <w:rPr>
        <w:rFonts w:ascii="Symbol" w:hAnsi="Symbol" w:hint="default"/>
      </w:rPr>
    </w:lvl>
    <w:lvl w:ilvl="7" w:tplc="580A0003" w:tentative="1">
      <w:start w:val="1"/>
      <w:numFmt w:val="bullet"/>
      <w:lvlText w:val="o"/>
      <w:lvlJc w:val="left"/>
      <w:pPr>
        <w:ind w:left="6282" w:hanging="360"/>
      </w:pPr>
      <w:rPr>
        <w:rFonts w:ascii="Courier New" w:hAnsi="Courier New" w:cs="Courier New" w:hint="default"/>
      </w:rPr>
    </w:lvl>
    <w:lvl w:ilvl="8" w:tplc="580A0005" w:tentative="1">
      <w:start w:val="1"/>
      <w:numFmt w:val="bullet"/>
      <w:lvlText w:val=""/>
      <w:lvlJc w:val="left"/>
      <w:pPr>
        <w:ind w:left="7002" w:hanging="360"/>
      </w:pPr>
      <w:rPr>
        <w:rFonts w:ascii="Wingdings" w:hAnsi="Wingdings" w:hint="default"/>
      </w:rPr>
    </w:lvl>
  </w:abstractNum>
  <w:abstractNum w:abstractNumId="2" w15:restartNumberingAfterBreak="0">
    <w:nsid w:val="0EE233B7"/>
    <w:multiLevelType w:val="multilevel"/>
    <w:tmpl w:val="7730C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B7E75"/>
    <w:multiLevelType w:val="hybridMultilevel"/>
    <w:tmpl w:val="478E78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9D569AB"/>
    <w:multiLevelType w:val="multilevel"/>
    <w:tmpl w:val="8C2E37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525F4A90"/>
    <w:multiLevelType w:val="hybridMultilevel"/>
    <w:tmpl w:val="62605A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8F5060D"/>
    <w:multiLevelType w:val="multilevel"/>
    <w:tmpl w:val="B0B6CD3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6CB4D58"/>
    <w:multiLevelType w:val="multilevel"/>
    <w:tmpl w:val="595C79F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7E7B2E"/>
    <w:multiLevelType w:val="hybridMultilevel"/>
    <w:tmpl w:val="0AAA95C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428186547">
    <w:abstractNumId w:val="4"/>
  </w:num>
  <w:num w:numId="2" w16cid:durableId="244725990">
    <w:abstractNumId w:val="0"/>
  </w:num>
  <w:num w:numId="3" w16cid:durableId="324555330">
    <w:abstractNumId w:val="8"/>
  </w:num>
  <w:num w:numId="4" w16cid:durableId="1161116282">
    <w:abstractNumId w:val="1"/>
  </w:num>
  <w:num w:numId="5" w16cid:durableId="1989819629">
    <w:abstractNumId w:val="7"/>
  </w:num>
  <w:num w:numId="6" w16cid:durableId="878013202">
    <w:abstractNumId w:val="6"/>
  </w:num>
  <w:num w:numId="7" w16cid:durableId="1287076566">
    <w:abstractNumId w:val="5"/>
  </w:num>
  <w:num w:numId="8" w16cid:durableId="1071775834">
    <w:abstractNumId w:val="3"/>
  </w:num>
  <w:num w:numId="9" w16cid:durableId="28589505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983"/>
    <w:rsid w:val="0000150D"/>
    <w:rsid w:val="0000201B"/>
    <w:rsid w:val="00002C4A"/>
    <w:rsid w:val="0000595E"/>
    <w:rsid w:val="00010D86"/>
    <w:rsid w:val="000147D4"/>
    <w:rsid w:val="00016982"/>
    <w:rsid w:val="000175B9"/>
    <w:rsid w:val="0002052A"/>
    <w:rsid w:val="000244CE"/>
    <w:rsid w:val="000255E0"/>
    <w:rsid w:val="00025EE5"/>
    <w:rsid w:val="0002635F"/>
    <w:rsid w:val="000311BE"/>
    <w:rsid w:val="00032CC2"/>
    <w:rsid w:val="000366A6"/>
    <w:rsid w:val="000401E5"/>
    <w:rsid w:val="00040D41"/>
    <w:rsid w:val="00041590"/>
    <w:rsid w:val="00042ADC"/>
    <w:rsid w:val="00043653"/>
    <w:rsid w:val="00043FC0"/>
    <w:rsid w:val="00045200"/>
    <w:rsid w:val="00047E63"/>
    <w:rsid w:val="000520B5"/>
    <w:rsid w:val="00053F35"/>
    <w:rsid w:val="0006243A"/>
    <w:rsid w:val="000624E5"/>
    <w:rsid w:val="000638DD"/>
    <w:rsid w:val="00063C42"/>
    <w:rsid w:val="000642B0"/>
    <w:rsid w:val="00066E20"/>
    <w:rsid w:val="000728BC"/>
    <w:rsid w:val="00076B7A"/>
    <w:rsid w:val="00077693"/>
    <w:rsid w:val="00087A77"/>
    <w:rsid w:val="00087DCE"/>
    <w:rsid w:val="00090627"/>
    <w:rsid w:val="000940BE"/>
    <w:rsid w:val="00094193"/>
    <w:rsid w:val="00097430"/>
    <w:rsid w:val="000A0704"/>
    <w:rsid w:val="000A43DF"/>
    <w:rsid w:val="000A50A6"/>
    <w:rsid w:val="000B34D4"/>
    <w:rsid w:val="000C31A3"/>
    <w:rsid w:val="000C3BF6"/>
    <w:rsid w:val="000D30EE"/>
    <w:rsid w:val="000E5D5A"/>
    <w:rsid w:val="000F4E50"/>
    <w:rsid w:val="000F6360"/>
    <w:rsid w:val="00100617"/>
    <w:rsid w:val="00100E7F"/>
    <w:rsid w:val="00100EA1"/>
    <w:rsid w:val="0010296A"/>
    <w:rsid w:val="00106EE7"/>
    <w:rsid w:val="001077F7"/>
    <w:rsid w:val="001213B1"/>
    <w:rsid w:val="001230D6"/>
    <w:rsid w:val="001240CF"/>
    <w:rsid w:val="0012591B"/>
    <w:rsid w:val="00125BB7"/>
    <w:rsid w:val="0013352C"/>
    <w:rsid w:val="001358ED"/>
    <w:rsid w:val="00136605"/>
    <w:rsid w:val="00137496"/>
    <w:rsid w:val="001410E2"/>
    <w:rsid w:val="001557D7"/>
    <w:rsid w:val="00160D76"/>
    <w:rsid w:val="00161A86"/>
    <w:rsid w:val="00165E1A"/>
    <w:rsid w:val="001703C0"/>
    <w:rsid w:val="00171E25"/>
    <w:rsid w:val="00172D25"/>
    <w:rsid w:val="001747E1"/>
    <w:rsid w:val="00175DCB"/>
    <w:rsid w:val="00185E9B"/>
    <w:rsid w:val="001860C1"/>
    <w:rsid w:val="0018623E"/>
    <w:rsid w:val="001877DA"/>
    <w:rsid w:val="00191E54"/>
    <w:rsid w:val="0019320A"/>
    <w:rsid w:val="00196BEB"/>
    <w:rsid w:val="001A7B97"/>
    <w:rsid w:val="001B2C39"/>
    <w:rsid w:val="001B4545"/>
    <w:rsid w:val="001B64F8"/>
    <w:rsid w:val="001C0040"/>
    <w:rsid w:val="001C29D6"/>
    <w:rsid w:val="001C36CE"/>
    <w:rsid w:val="001C708A"/>
    <w:rsid w:val="001D255B"/>
    <w:rsid w:val="001D2645"/>
    <w:rsid w:val="001D69B4"/>
    <w:rsid w:val="001D7FBB"/>
    <w:rsid w:val="001E03FB"/>
    <w:rsid w:val="001E266B"/>
    <w:rsid w:val="001F134A"/>
    <w:rsid w:val="001F1A09"/>
    <w:rsid w:val="001F1B7B"/>
    <w:rsid w:val="001F1E6B"/>
    <w:rsid w:val="001F39BD"/>
    <w:rsid w:val="001F78DB"/>
    <w:rsid w:val="00200DD5"/>
    <w:rsid w:val="00202124"/>
    <w:rsid w:val="00210FE8"/>
    <w:rsid w:val="002154B0"/>
    <w:rsid w:val="00221611"/>
    <w:rsid w:val="0022190A"/>
    <w:rsid w:val="0022402B"/>
    <w:rsid w:val="00224A1C"/>
    <w:rsid w:val="00231C58"/>
    <w:rsid w:val="002355AC"/>
    <w:rsid w:val="00237393"/>
    <w:rsid w:val="00243982"/>
    <w:rsid w:val="00245A47"/>
    <w:rsid w:val="00246AEF"/>
    <w:rsid w:val="0025024E"/>
    <w:rsid w:val="002511C8"/>
    <w:rsid w:val="002601C2"/>
    <w:rsid w:val="0026123E"/>
    <w:rsid w:val="00261CC1"/>
    <w:rsid w:val="00263C6A"/>
    <w:rsid w:val="00267DC4"/>
    <w:rsid w:val="00273962"/>
    <w:rsid w:val="002742D3"/>
    <w:rsid w:val="0027496B"/>
    <w:rsid w:val="00274C9A"/>
    <w:rsid w:val="002753C0"/>
    <w:rsid w:val="00276401"/>
    <w:rsid w:val="00276EFB"/>
    <w:rsid w:val="00287289"/>
    <w:rsid w:val="00290466"/>
    <w:rsid w:val="00291337"/>
    <w:rsid w:val="00291FF6"/>
    <w:rsid w:val="00293399"/>
    <w:rsid w:val="00296F43"/>
    <w:rsid w:val="002A01E0"/>
    <w:rsid w:val="002A1BF2"/>
    <w:rsid w:val="002A2DF5"/>
    <w:rsid w:val="002A5C64"/>
    <w:rsid w:val="002B3D8B"/>
    <w:rsid w:val="002B4234"/>
    <w:rsid w:val="002B5D2B"/>
    <w:rsid w:val="002B6363"/>
    <w:rsid w:val="002B6C45"/>
    <w:rsid w:val="002C142A"/>
    <w:rsid w:val="002C302D"/>
    <w:rsid w:val="002C318F"/>
    <w:rsid w:val="002C590A"/>
    <w:rsid w:val="002C6363"/>
    <w:rsid w:val="002D006F"/>
    <w:rsid w:val="002D2374"/>
    <w:rsid w:val="002D46C1"/>
    <w:rsid w:val="002D4E2D"/>
    <w:rsid w:val="002D4FE7"/>
    <w:rsid w:val="002D5E74"/>
    <w:rsid w:val="002D7E73"/>
    <w:rsid w:val="002E20A7"/>
    <w:rsid w:val="002E2CA7"/>
    <w:rsid w:val="002E301D"/>
    <w:rsid w:val="002E5722"/>
    <w:rsid w:val="002F064E"/>
    <w:rsid w:val="002F2885"/>
    <w:rsid w:val="002F2B66"/>
    <w:rsid w:val="002F2F81"/>
    <w:rsid w:val="00310C7A"/>
    <w:rsid w:val="00317B8A"/>
    <w:rsid w:val="003212DA"/>
    <w:rsid w:val="00327D25"/>
    <w:rsid w:val="003346B9"/>
    <w:rsid w:val="00336981"/>
    <w:rsid w:val="00341DF4"/>
    <w:rsid w:val="00343000"/>
    <w:rsid w:val="00352E33"/>
    <w:rsid w:val="00354A83"/>
    <w:rsid w:val="00357C82"/>
    <w:rsid w:val="0036220B"/>
    <w:rsid w:val="00367052"/>
    <w:rsid w:val="0037239F"/>
    <w:rsid w:val="00372AEC"/>
    <w:rsid w:val="003778DE"/>
    <w:rsid w:val="003804D4"/>
    <w:rsid w:val="00381053"/>
    <w:rsid w:val="00384461"/>
    <w:rsid w:val="00384907"/>
    <w:rsid w:val="00385853"/>
    <w:rsid w:val="00386D54"/>
    <w:rsid w:val="00386EB1"/>
    <w:rsid w:val="003918CD"/>
    <w:rsid w:val="00391A30"/>
    <w:rsid w:val="0039576A"/>
    <w:rsid w:val="00395AE8"/>
    <w:rsid w:val="003A0638"/>
    <w:rsid w:val="003A1393"/>
    <w:rsid w:val="003A2350"/>
    <w:rsid w:val="003A678C"/>
    <w:rsid w:val="003B0380"/>
    <w:rsid w:val="003B0B22"/>
    <w:rsid w:val="003B3C8D"/>
    <w:rsid w:val="003B5D87"/>
    <w:rsid w:val="003B6940"/>
    <w:rsid w:val="003B6E84"/>
    <w:rsid w:val="003C0D74"/>
    <w:rsid w:val="003C56B5"/>
    <w:rsid w:val="003C59D6"/>
    <w:rsid w:val="003D20F3"/>
    <w:rsid w:val="003D3BE2"/>
    <w:rsid w:val="003D4851"/>
    <w:rsid w:val="003D6FCF"/>
    <w:rsid w:val="003E179F"/>
    <w:rsid w:val="003E2E5B"/>
    <w:rsid w:val="003E2FB0"/>
    <w:rsid w:val="003E6F30"/>
    <w:rsid w:val="003F1315"/>
    <w:rsid w:val="003F7020"/>
    <w:rsid w:val="00402149"/>
    <w:rsid w:val="00404E64"/>
    <w:rsid w:val="0040671D"/>
    <w:rsid w:val="00410DD0"/>
    <w:rsid w:val="00415C3B"/>
    <w:rsid w:val="00417F50"/>
    <w:rsid w:val="00421812"/>
    <w:rsid w:val="00423949"/>
    <w:rsid w:val="00424373"/>
    <w:rsid w:val="00425CB7"/>
    <w:rsid w:val="00427099"/>
    <w:rsid w:val="00430999"/>
    <w:rsid w:val="00433A26"/>
    <w:rsid w:val="00433C9C"/>
    <w:rsid w:val="00434531"/>
    <w:rsid w:val="004352DB"/>
    <w:rsid w:val="00437BA5"/>
    <w:rsid w:val="00443265"/>
    <w:rsid w:val="00443C81"/>
    <w:rsid w:val="00447A00"/>
    <w:rsid w:val="004524E2"/>
    <w:rsid w:val="004525FF"/>
    <w:rsid w:val="004542E9"/>
    <w:rsid w:val="004548A4"/>
    <w:rsid w:val="00454B52"/>
    <w:rsid w:val="00465C62"/>
    <w:rsid w:val="00476A93"/>
    <w:rsid w:val="00480398"/>
    <w:rsid w:val="00482216"/>
    <w:rsid w:val="0048245D"/>
    <w:rsid w:val="00483546"/>
    <w:rsid w:val="00486635"/>
    <w:rsid w:val="00487DA3"/>
    <w:rsid w:val="00495F89"/>
    <w:rsid w:val="004962D0"/>
    <w:rsid w:val="00497D8A"/>
    <w:rsid w:val="004A4F23"/>
    <w:rsid w:val="004B0FCC"/>
    <w:rsid w:val="004B132E"/>
    <w:rsid w:val="004B157D"/>
    <w:rsid w:val="004B6C2D"/>
    <w:rsid w:val="004B6F74"/>
    <w:rsid w:val="004C1E5C"/>
    <w:rsid w:val="004C5F86"/>
    <w:rsid w:val="004D436F"/>
    <w:rsid w:val="004D4C15"/>
    <w:rsid w:val="004D7A17"/>
    <w:rsid w:val="004E1C93"/>
    <w:rsid w:val="004F2E48"/>
    <w:rsid w:val="004F5182"/>
    <w:rsid w:val="004F6109"/>
    <w:rsid w:val="004F6760"/>
    <w:rsid w:val="004F679C"/>
    <w:rsid w:val="00501224"/>
    <w:rsid w:val="00507883"/>
    <w:rsid w:val="00510384"/>
    <w:rsid w:val="00510F1C"/>
    <w:rsid w:val="005116D1"/>
    <w:rsid w:val="005156FC"/>
    <w:rsid w:val="00517A08"/>
    <w:rsid w:val="00524BBC"/>
    <w:rsid w:val="005300DA"/>
    <w:rsid w:val="00530A87"/>
    <w:rsid w:val="005328C5"/>
    <w:rsid w:val="00534032"/>
    <w:rsid w:val="0053651B"/>
    <w:rsid w:val="00542303"/>
    <w:rsid w:val="005447B0"/>
    <w:rsid w:val="0054532F"/>
    <w:rsid w:val="00545DA4"/>
    <w:rsid w:val="00551807"/>
    <w:rsid w:val="00555AB6"/>
    <w:rsid w:val="005604CC"/>
    <w:rsid w:val="005605CE"/>
    <w:rsid w:val="0056193C"/>
    <w:rsid w:val="00563AEC"/>
    <w:rsid w:val="005657CC"/>
    <w:rsid w:val="0056703A"/>
    <w:rsid w:val="00567BE2"/>
    <w:rsid w:val="00567FE1"/>
    <w:rsid w:val="0057495C"/>
    <w:rsid w:val="005761AD"/>
    <w:rsid w:val="005763CC"/>
    <w:rsid w:val="005763E8"/>
    <w:rsid w:val="00576F46"/>
    <w:rsid w:val="005804F3"/>
    <w:rsid w:val="00580900"/>
    <w:rsid w:val="00582125"/>
    <w:rsid w:val="005848D9"/>
    <w:rsid w:val="00591E8F"/>
    <w:rsid w:val="00591FAD"/>
    <w:rsid w:val="00593F2C"/>
    <w:rsid w:val="00597B14"/>
    <w:rsid w:val="005A1953"/>
    <w:rsid w:val="005A48DE"/>
    <w:rsid w:val="005A6E06"/>
    <w:rsid w:val="005B1381"/>
    <w:rsid w:val="005B2739"/>
    <w:rsid w:val="005B4289"/>
    <w:rsid w:val="005B49A0"/>
    <w:rsid w:val="005C17E0"/>
    <w:rsid w:val="005C6809"/>
    <w:rsid w:val="005D0451"/>
    <w:rsid w:val="005D07A3"/>
    <w:rsid w:val="005D2AD3"/>
    <w:rsid w:val="005D3BC3"/>
    <w:rsid w:val="005E0267"/>
    <w:rsid w:val="005E05E1"/>
    <w:rsid w:val="005E2037"/>
    <w:rsid w:val="005E3B06"/>
    <w:rsid w:val="005E4C98"/>
    <w:rsid w:val="005E5874"/>
    <w:rsid w:val="005F27D1"/>
    <w:rsid w:val="005F338F"/>
    <w:rsid w:val="005F7542"/>
    <w:rsid w:val="006067D1"/>
    <w:rsid w:val="00610937"/>
    <w:rsid w:val="006148C9"/>
    <w:rsid w:val="00615E9B"/>
    <w:rsid w:val="00627D4F"/>
    <w:rsid w:val="006303C4"/>
    <w:rsid w:val="00633094"/>
    <w:rsid w:val="00633E3B"/>
    <w:rsid w:val="00633E97"/>
    <w:rsid w:val="00634019"/>
    <w:rsid w:val="006356E2"/>
    <w:rsid w:val="0064553C"/>
    <w:rsid w:val="00645ED6"/>
    <w:rsid w:val="006461DB"/>
    <w:rsid w:val="0064697C"/>
    <w:rsid w:val="00650C39"/>
    <w:rsid w:val="00652F54"/>
    <w:rsid w:val="00654705"/>
    <w:rsid w:val="00655222"/>
    <w:rsid w:val="0066022C"/>
    <w:rsid w:val="006603BF"/>
    <w:rsid w:val="00662E69"/>
    <w:rsid w:val="00663041"/>
    <w:rsid w:val="0066413C"/>
    <w:rsid w:val="006644FA"/>
    <w:rsid w:val="00664F64"/>
    <w:rsid w:val="00666784"/>
    <w:rsid w:val="00674D56"/>
    <w:rsid w:val="006768D8"/>
    <w:rsid w:val="00685371"/>
    <w:rsid w:val="006879B7"/>
    <w:rsid w:val="00691028"/>
    <w:rsid w:val="00691405"/>
    <w:rsid w:val="00691C85"/>
    <w:rsid w:val="00692737"/>
    <w:rsid w:val="00692B8C"/>
    <w:rsid w:val="00693555"/>
    <w:rsid w:val="00694AD1"/>
    <w:rsid w:val="00696A15"/>
    <w:rsid w:val="006A1E2F"/>
    <w:rsid w:val="006A4519"/>
    <w:rsid w:val="006A542F"/>
    <w:rsid w:val="006B0901"/>
    <w:rsid w:val="006B4B42"/>
    <w:rsid w:val="006C5A72"/>
    <w:rsid w:val="006C6C3B"/>
    <w:rsid w:val="006D3C67"/>
    <w:rsid w:val="006D42DF"/>
    <w:rsid w:val="006D635B"/>
    <w:rsid w:val="006D7054"/>
    <w:rsid w:val="006E31CF"/>
    <w:rsid w:val="006E4A7A"/>
    <w:rsid w:val="006F06E0"/>
    <w:rsid w:val="006F2CCF"/>
    <w:rsid w:val="006F5E03"/>
    <w:rsid w:val="006F7CCF"/>
    <w:rsid w:val="006F7F46"/>
    <w:rsid w:val="00701D46"/>
    <w:rsid w:val="0070481C"/>
    <w:rsid w:val="00712D19"/>
    <w:rsid w:val="00713DF9"/>
    <w:rsid w:val="00721410"/>
    <w:rsid w:val="00725F8B"/>
    <w:rsid w:val="00726D99"/>
    <w:rsid w:val="00733B35"/>
    <w:rsid w:val="00735633"/>
    <w:rsid w:val="007365F5"/>
    <w:rsid w:val="00737D02"/>
    <w:rsid w:val="0074021C"/>
    <w:rsid w:val="0074119E"/>
    <w:rsid w:val="0074168B"/>
    <w:rsid w:val="00743B3C"/>
    <w:rsid w:val="00744997"/>
    <w:rsid w:val="00746393"/>
    <w:rsid w:val="007503E6"/>
    <w:rsid w:val="00755932"/>
    <w:rsid w:val="00762541"/>
    <w:rsid w:val="00763E78"/>
    <w:rsid w:val="007653BA"/>
    <w:rsid w:val="00771C72"/>
    <w:rsid w:val="00774369"/>
    <w:rsid w:val="007745A5"/>
    <w:rsid w:val="00775470"/>
    <w:rsid w:val="00777812"/>
    <w:rsid w:val="00780BCE"/>
    <w:rsid w:val="00783053"/>
    <w:rsid w:val="00783F3D"/>
    <w:rsid w:val="00787C66"/>
    <w:rsid w:val="00791BAC"/>
    <w:rsid w:val="007A14CA"/>
    <w:rsid w:val="007A2C2A"/>
    <w:rsid w:val="007A2CBC"/>
    <w:rsid w:val="007A578F"/>
    <w:rsid w:val="007A66E0"/>
    <w:rsid w:val="007B1978"/>
    <w:rsid w:val="007B1C68"/>
    <w:rsid w:val="007B244F"/>
    <w:rsid w:val="007B35B9"/>
    <w:rsid w:val="007B3CBC"/>
    <w:rsid w:val="007B5D66"/>
    <w:rsid w:val="007B707D"/>
    <w:rsid w:val="007B7699"/>
    <w:rsid w:val="007C0EAF"/>
    <w:rsid w:val="007C49B8"/>
    <w:rsid w:val="007C4F85"/>
    <w:rsid w:val="007C6E23"/>
    <w:rsid w:val="007D0E2C"/>
    <w:rsid w:val="007D12DE"/>
    <w:rsid w:val="007D2D1A"/>
    <w:rsid w:val="007D3B32"/>
    <w:rsid w:val="007D4C5E"/>
    <w:rsid w:val="007D54F5"/>
    <w:rsid w:val="007D7C91"/>
    <w:rsid w:val="007E0F82"/>
    <w:rsid w:val="007E1B4D"/>
    <w:rsid w:val="007E6E19"/>
    <w:rsid w:val="007F20BC"/>
    <w:rsid w:val="007F60C8"/>
    <w:rsid w:val="00800A01"/>
    <w:rsid w:val="00812C7F"/>
    <w:rsid w:val="00812E18"/>
    <w:rsid w:val="008173A9"/>
    <w:rsid w:val="00821574"/>
    <w:rsid w:val="00821ABA"/>
    <w:rsid w:val="00826FDA"/>
    <w:rsid w:val="0083109D"/>
    <w:rsid w:val="008322F1"/>
    <w:rsid w:val="00832473"/>
    <w:rsid w:val="0083279F"/>
    <w:rsid w:val="0083498A"/>
    <w:rsid w:val="00835822"/>
    <w:rsid w:val="00837668"/>
    <w:rsid w:val="00840595"/>
    <w:rsid w:val="00842190"/>
    <w:rsid w:val="00845DA8"/>
    <w:rsid w:val="008500B5"/>
    <w:rsid w:val="008565AE"/>
    <w:rsid w:val="0086212F"/>
    <w:rsid w:val="00862D81"/>
    <w:rsid w:val="00863B57"/>
    <w:rsid w:val="008709FD"/>
    <w:rsid w:val="00870B8C"/>
    <w:rsid w:val="0087131C"/>
    <w:rsid w:val="00875176"/>
    <w:rsid w:val="00875559"/>
    <w:rsid w:val="00876BFE"/>
    <w:rsid w:val="00880E4F"/>
    <w:rsid w:val="00882D21"/>
    <w:rsid w:val="00886D5E"/>
    <w:rsid w:val="00887A9F"/>
    <w:rsid w:val="00887D3D"/>
    <w:rsid w:val="00894719"/>
    <w:rsid w:val="00896639"/>
    <w:rsid w:val="008A09C3"/>
    <w:rsid w:val="008A60C6"/>
    <w:rsid w:val="008B10AA"/>
    <w:rsid w:val="008B1D15"/>
    <w:rsid w:val="008B22FF"/>
    <w:rsid w:val="008B40CE"/>
    <w:rsid w:val="008B7719"/>
    <w:rsid w:val="008B78A2"/>
    <w:rsid w:val="008C075E"/>
    <w:rsid w:val="008C17F1"/>
    <w:rsid w:val="008C726A"/>
    <w:rsid w:val="008D492A"/>
    <w:rsid w:val="008D4E45"/>
    <w:rsid w:val="008E2BE3"/>
    <w:rsid w:val="008E3109"/>
    <w:rsid w:val="008E3FD9"/>
    <w:rsid w:val="008E558F"/>
    <w:rsid w:val="008F2549"/>
    <w:rsid w:val="008F2E51"/>
    <w:rsid w:val="008F5426"/>
    <w:rsid w:val="009001DE"/>
    <w:rsid w:val="00912421"/>
    <w:rsid w:val="00917BCA"/>
    <w:rsid w:val="00923D09"/>
    <w:rsid w:val="00925B6F"/>
    <w:rsid w:val="009333F2"/>
    <w:rsid w:val="009334D0"/>
    <w:rsid w:val="009340AE"/>
    <w:rsid w:val="009359E5"/>
    <w:rsid w:val="0094611F"/>
    <w:rsid w:val="009476B3"/>
    <w:rsid w:val="00952F03"/>
    <w:rsid w:val="00957D93"/>
    <w:rsid w:val="00962581"/>
    <w:rsid w:val="009633F4"/>
    <w:rsid w:val="00966D09"/>
    <w:rsid w:val="00970273"/>
    <w:rsid w:val="009748CE"/>
    <w:rsid w:val="0098227B"/>
    <w:rsid w:val="00982C35"/>
    <w:rsid w:val="00985A51"/>
    <w:rsid w:val="00991A1E"/>
    <w:rsid w:val="009A029A"/>
    <w:rsid w:val="009A0756"/>
    <w:rsid w:val="009A0EE6"/>
    <w:rsid w:val="009A0F2A"/>
    <w:rsid w:val="009A4C71"/>
    <w:rsid w:val="009B328B"/>
    <w:rsid w:val="009B3F86"/>
    <w:rsid w:val="009B4FCB"/>
    <w:rsid w:val="009B5394"/>
    <w:rsid w:val="009B5419"/>
    <w:rsid w:val="009B7760"/>
    <w:rsid w:val="009C0402"/>
    <w:rsid w:val="009C4E04"/>
    <w:rsid w:val="009C6F0E"/>
    <w:rsid w:val="009D0795"/>
    <w:rsid w:val="009D43D5"/>
    <w:rsid w:val="009D5DAD"/>
    <w:rsid w:val="009E3706"/>
    <w:rsid w:val="009F4958"/>
    <w:rsid w:val="009F5CBB"/>
    <w:rsid w:val="009F6841"/>
    <w:rsid w:val="00A0064A"/>
    <w:rsid w:val="00A007AC"/>
    <w:rsid w:val="00A00E59"/>
    <w:rsid w:val="00A0322F"/>
    <w:rsid w:val="00A07550"/>
    <w:rsid w:val="00A07D71"/>
    <w:rsid w:val="00A12D9B"/>
    <w:rsid w:val="00A13022"/>
    <w:rsid w:val="00A14666"/>
    <w:rsid w:val="00A153B3"/>
    <w:rsid w:val="00A16B2A"/>
    <w:rsid w:val="00A16F74"/>
    <w:rsid w:val="00A17213"/>
    <w:rsid w:val="00A17B48"/>
    <w:rsid w:val="00A20202"/>
    <w:rsid w:val="00A20907"/>
    <w:rsid w:val="00A20FC3"/>
    <w:rsid w:val="00A238C3"/>
    <w:rsid w:val="00A24CD5"/>
    <w:rsid w:val="00A369D1"/>
    <w:rsid w:val="00A40C72"/>
    <w:rsid w:val="00A40FDE"/>
    <w:rsid w:val="00A414D6"/>
    <w:rsid w:val="00A42141"/>
    <w:rsid w:val="00A424C0"/>
    <w:rsid w:val="00A46662"/>
    <w:rsid w:val="00A469BA"/>
    <w:rsid w:val="00A4A459"/>
    <w:rsid w:val="00A50273"/>
    <w:rsid w:val="00A50EC5"/>
    <w:rsid w:val="00A50F31"/>
    <w:rsid w:val="00A51087"/>
    <w:rsid w:val="00A52184"/>
    <w:rsid w:val="00A54686"/>
    <w:rsid w:val="00A56276"/>
    <w:rsid w:val="00A62192"/>
    <w:rsid w:val="00A6270D"/>
    <w:rsid w:val="00A652EA"/>
    <w:rsid w:val="00A720EA"/>
    <w:rsid w:val="00A72349"/>
    <w:rsid w:val="00A74F09"/>
    <w:rsid w:val="00A7607E"/>
    <w:rsid w:val="00A85C7F"/>
    <w:rsid w:val="00A87FD3"/>
    <w:rsid w:val="00A91004"/>
    <w:rsid w:val="00A931A2"/>
    <w:rsid w:val="00A94618"/>
    <w:rsid w:val="00AA1490"/>
    <w:rsid w:val="00AA7028"/>
    <w:rsid w:val="00AB1123"/>
    <w:rsid w:val="00AB25AA"/>
    <w:rsid w:val="00AB59CE"/>
    <w:rsid w:val="00AC63C4"/>
    <w:rsid w:val="00AC6983"/>
    <w:rsid w:val="00AD40AA"/>
    <w:rsid w:val="00AD4239"/>
    <w:rsid w:val="00AE086F"/>
    <w:rsid w:val="00AE2BDD"/>
    <w:rsid w:val="00AE7A71"/>
    <w:rsid w:val="00AF2A45"/>
    <w:rsid w:val="00AF606E"/>
    <w:rsid w:val="00AF6EC5"/>
    <w:rsid w:val="00B17DFD"/>
    <w:rsid w:val="00B216E9"/>
    <w:rsid w:val="00B22FA8"/>
    <w:rsid w:val="00B2561F"/>
    <w:rsid w:val="00B27783"/>
    <w:rsid w:val="00B31DE7"/>
    <w:rsid w:val="00B329FA"/>
    <w:rsid w:val="00B3462C"/>
    <w:rsid w:val="00B36782"/>
    <w:rsid w:val="00B3679C"/>
    <w:rsid w:val="00B37FF5"/>
    <w:rsid w:val="00B40219"/>
    <w:rsid w:val="00B5027B"/>
    <w:rsid w:val="00B51619"/>
    <w:rsid w:val="00B53176"/>
    <w:rsid w:val="00B53F29"/>
    <w:rsid w:val="00B54CF9"/>
    <w:rsid w:val="00B55E64"/>
    <w:rsid w:val="00B57AA1"/>
    <w:rsid w:val="00B70EE2"/>
    <w:rsid w:val="00B7282D"/>
    <w:rsid w:val="00B76FD2"/>
    <w:rsid w:val="00B857BD"/>
    <w:rsid w:val="00B9093D"/>
    <w:rsid w:val="00B92CFE"/>
    <w:rsid w:val="00B97454"/>
    <w:rsid w:val="00BA1755"/>
    <w:rsid w:val="00BA41FD"/>
    <w:rsid w:val="00BB3500"/>
    <w:rsid w:val="00BB4FC9"/>
    <w:rsid w:val="00BB5AAB"/>
    <w:rsid w:val="00BB76EE"/>
    <w:rsid w:val="00BC2B49"/>
    <w:rsid w:val="00BC3811"/>
    <w:rsid w:val="00BC6B30"/>
    <w:rsid w:val="00BC713F"/>
    <w:rsid w:val="00BD1E3B"/>
    <w:rsid w:val="00BD548A"/>
    <w:rsid w:val="00BD5993"/>
    <w:rsid w:val="00BD6C60"/>
    <w:rsid w:val="00BE0817"/>
    <w:rsid w:val="00BE0D87"/>
    <w:rsid w:val="00BE38C1"/>
    <w:rsid w:val="00BE3A8E"/>
    <w:rsid w:val="00BE4490"/>
    <w:rsid w:val="00BE4657"/>
    <w:rsid w:val="00BE685D"/>
    <w:rsid w:val="00BE7B94"/>
    <w:rsid w:val="00BF1256"/>
    <w:rsid w:val="00BF1DC7"/>
    <w:rsid w:val="00BF25AC"/>
    <w:rsid w:val="00BF3E97"/>
    <w:rsid w:val="00BF5BB5"/>
    <w:rsid w:val="00BF7FD8"/>
    <w:rsid w:val="00C05D78"/>
    <w:rsid w:val="00C1035D"/>
    <w:rsid w:val="00C10499"/>
    <w:rsid w:val="00C128E2"/>
    <w:rsid w:val="00C13CBF"/>
    <w:rsid w:val="00C24897"/>
    <w:rsid w:val="00C314F2"/>
    <w:rsid w:val="00C324C8"/>
    <w:rsid w:val="00C33BA1"/>
    <w:rsid w:val="00C35724"/>
    <w:rsid w:val="00C36779"/>
    <w:rsid w:val="00C4135D"/>
    <w:rsid w:val="00C520C7"/>
    <w:rsid w:val="00C53F9B"/>
    <w:rsid w:val="00C568B8"/>
    <w:rsid w:val="00C56BC9"/>
    <w:rsid w:val="00C57183"/>
    <w:rsid w:val="00C57772"/>
    <w:rsid w:val="00C632E0"/>
    <w:rsid w:val="00C64F98"/>
    <w:rsid w:val="00C66B73"/>
    <w:rsid w:val="00C66FBD"/>
    <w:rsid w:val="00C67B3F"/>
    <w:rsid w:val="00C71303"/>
    <w:rsid w:val="00C71992"/>
    <w:rsid w:val="00C72CD0"/>
    <w:rsid w:val="00C77A8D"/>
    <w:rsid w:val="00C82F56"/>
    <w:rsid w:val="00C83B82"/>
    <w:rsid w:val="00C87573"/>
    <w:rsid w:val="00C911A4"/>
    <w:rsid w:val="00CA570D"/>
    <w:rsid w:val="00CA7542"/>
    <w:rsid w:val="00CB17B4"/>
    <w:rsid w:val="00CB2BB9"/>
    <w:rsid w:val="00CB63E3"/>
    <w:rsid w:val="00CC2CA3"/>
    <w:rsid w:val="00CC7D8A"/>
    <w:rsid w:val="00CCA85B"/>
    <w:rsid w:val="00CD2599"/>
    <w:rsid w:val="00CD6614"/>
    <w:rsid w:val="00CE0D40"/>
    <w:rsid w:val="00CE4F43"/>
    <w:rsid w:val="00CF1C24"/>
    <w:rsid w:val="00CF3BD4"/>
    <w:rsid w:val="00CF7680"/>
    <w:rsid w:val="00D045A2"/>
    <w:rsid w:val="00D0588E"/>
    <w:rsid w:val="00D078FA"/>
    <w:rsid w:val="00D104C3"/>
    <w:rsid w:val="00D12EF5"/>
    <w:rsid w:val="00D13FA0"/>
    <w:rsid w:val="00D1594B"/>
    <w:rsid w:val="00D17959"/>
    <w:rsid w:val="00D3181B"/>
    <w:rsid w:val="00D3350F"/>
    <w:rsid w:val="00D337D0"/>
    <w:rsid w:val="00D34216"/>
    <w:rsid w:val="00D3663E"/>
    <w:rsid w:val="00D41148"/>
    <w:rsid w:val="00D420A8"/>
    <w:rsid w:val="00D43616"/>
    <w:rsid w:val="00D4679A"/>
    <w:rsid w:val="00D47123"/>
    <w:rsid w:val="00D517DB"/>
    <w:rsid w:val="00D52FA7"/>
    <w:rsid w:val="00D62A23"/>
    <w:rsid w:val="00D63656"/>
    <w:rsid w:val="00D652ED"/>
    <w:rsid w:val="00D653D4"/>
    <w:rsid w:val="00D660E4"/>
    <w:rsid w:val="00D71DD4"/>
    <w:rsid w:val="00D7432F"/>
    <w:rsid w:val="00D755B9"/>
    <w:rsid w:val="00D75754"/>
    <w:rsid w:val="00D80295"/>
    <w:rsid w:val="00D814C1"/>
    <w:rsid w:val="00D8236E"/>
    <w:rsid w:val="00D8321D"/>
    <w:rsid w:val="00D91EB6"/>
    <w:rsid w:val="00D92F8D"/>
    <w:rsid w:val="00D92FF4"/>
    <w:rsid w:val="00D9609E"/>
    <w:rsid w:val="00D974EE"/>
    <w:rsid w:val="00DA1F68"/>
    <w:rsid w:val="00DB42EB"/>
    <w:rsid w:val="00DB4538"/>
    <w:rsid w:val="00DB686E"/>
    <w:rsid w:val="00DC17BC"/>
    <w:rsid w:val="00DC4543"/>
    <w:rsid w:val="00DC5ED7"/>
    <w:rsid w:val="00DC6E9B"/>
    <w:rsid w:val="00DD2A91"/>
    <w:rsid w:val="00DD3FFD"/>
    <w:rsid w:val="00DE236C"/>
    <w:rsid w:val="00DE7BDB"/>
    <w:rsid w:val="00DF11E0"/>
    <w:rsid w:val="00DF1C99"/>
    <w:rsid w:val="00DF21A0"/>
    <w:rsid w:val="00DF3011"/>
    <w:rsid w:val="00DF406C"/>
    <w:rsid w:val="00DF5039"/>
    <w:rsid w:val="00DF63AC"/>
    <w:rsid w:val="00E0057A"/>
    <w:rsid w:val="00E02781"/>
    <w:rsid w:val="00E05784"/>
    <w:rsid w:val="00E11BBA"/>
    <w:rsid w:val="00E11EF9"/>
    <w:rsid w:val="00E11FF0"/>
    <w:rsid w:val="00E126A4"/>
    <w:rsid w:val="00E129A1"/>
    <w:rsid w:val="00E16AE3"/>
    <w:rsid w:val="00E24CFE"/>
    <w:rsid w:val="00E24F33"/>
    <w:rsid w:val="00E25DB1"/>
    <w:rsid w:val="00E25FBE"/>
    <w:rsid w:val="00E27D99"/>
    <w:rsid w:val="00E3132B"/>
    <w:rsid w:val="00E33298"/>
    <w:rsid w:val="00E33F1C"/>
    <w:rsid w:val="00E3716A"/>
    <w:rsid w:val="00E42B32"/>
    <w:rsid w:val="00E4575D"/>
    <w:rsid w:val="00E5111D"/>
    <w:rsid w:val="00E551E7"/>
    <w:rsid w:val="00E639B7"/>
    <w:rsid w:val="00E63ABC"/>
    <w:rsid w:val="00E63C3C"/>
    <w:rsid w:val="00E6623A"/>
    <w:rsid w:val="00E67552"/>
    <w:rsid w:val="00E72593"/>
    <w:rsid w:val="00E746A2"/>
    <w:rsid w:val="00E74FD4"/>
    <w:rsid w:val="00E958D3"/>
    <w:rsid w:val="00E95C56"/>
    <w:rsid w:val="00E97B2B"/>
    <w:rsid w:val="00EA1777"/>
    <w:rsid w:val="00EB79B0"/>
    <w:rsid w:val="00EB7D17"/>
    <w:rsid w:val="00EC0215"/>
    <w:rsid w:val="00EC03BA"/>
    <w:rsid w:val="00EC0D2C"/>
    <w:rsid w:val="00EC1E07"/>
    <w:rsid w:val="00EC5016"/>
    <w:rsid w:val="00EC771F"/>
    <w:rsid w:val="00ED0443"/>
    <w:rsid w:val="00ED1C34"/>
    <w:rsid w:val="00ED4F70"/>
    <w:rsid w:val="00ED5F34"/>
    <w:rsid w:val="00EE0F2B"/>
    <w:rsid w:val="00EE3524"/>
    <w:rsid w:val="00EE3C56"/>
    <w:rsid w:val="00EF0501"/>
    <w:rsid w:val="00EF0A7A"/>
    <w:rsid w:val="00EF143D"/>
    <w:rsid w:val="00EF29E4"/>
    <w:rsid w:val="00EF5EF8"/>
    <w:rsid w:val="00F01689"/>
    <w:rsid w:val="00F04F1D"/>
    <w:rsid w:val="00F134C0"/>
    <w:rsid w:val="00F16B45"/>
    <w:rsid w:val="00F16C73"/>
    <w:rsid w:val="00F17FE9"/>
    <w:rsid w:val="00F23518"/>
    <w:rsid w:val="00F27812"/>
    <w:rsid w:val="00F27C1D"/>
    <w:rsid w:val="00F305BD"/>
    <w:rsid w:val="00F30730"/>
    <w:rsid w:val="00F307A2"/>
    <w:rsid w:val="00F3630A"/>
    <w:rsid w:val="00F407BB"/>
    <w:rsid w:val="00F44502"/>
    <w:rsid w:val="00F44D7F"/>
    <w:rsid w:val="00F45302"/>
    <w:rsid w:val="00F46B6E"/>
    <w:rsid w:val="00F5447B"/>
    <w:rsid w:val="00F603AA"/>
    <w:rsid w:val="00F625CD"/>
    <w:rsid w:val="00F64C80"/>
    <w:rsid w:val="00F67C78"/>
    <w:rsid w:val="00F67DFF"/>
    <w:rsid w:val="00F706A2"/>
    <w:rsid w:val="00F70BB7"/>
    <w:rsid w:val="00F71487"/>
    <w:rsid w:val="00F72485"/>
    <w:rsid w:val="00F72E00"/>
    <w:rsid w:val="00F759CC"/>
    <w:rsid w:val="00F76190"/>
    <w:rsid w:val="00F7685B"/>
    <w:rsid w:val="00F769B3"/>
    <w:rsid w:val="00F7797D"/>
    <w:rsid w:val="00F84CD1"/>
    <w:rsid w:val="00F87C8D"/>
    <w:rsid w:val="00F91FD8"/>
    <w:rsid w:val="00F92528"/>
    <w:rsid w:val="00F95D01"/>
    <w:rsid w:val="00FA27D3"/>
    <w:rsid w:val="00FA4F2B"/>
    <w:rsid w:val="00FA5B18"/>
    <w:rsid w:val="00FB74C6"/>
    <w:rsid w:val="00FC0EAC"/>
    <w:rsid w:val="00FC59E6"/>
    <w:rsid w:val="00FC6D1B"/>
    <w:rsid w:val="00FD24BA"/>
    <w:rsid w:val="00FE3936"/>
    <w:rsid w:val="00FE5815"/>
    <w:rsid w:val="00FE6C24"/>
    <w:rsid w:val="00FE7FE1"/>
    <w:rsid w:val="00FF07B7"/>
    <w:rsid w:val="00FF557C"/>
    <w:rsid w:val="01904B39"/>
    <w:rsid w:val="0219A464"/>
    <w:rsid w:val="02469A41"/>
    <w:rsid w:val="02DA6E55"/>
    <w:rsid w:val="04102AF5"/>
    <w:rsid w:val="04375874"/>
    <w:rsid w:val="043AEE0A"/>
    <w:rsid w:val="04BEB69C"/>
    <w:rsid w:val="058F9E3F"/>
    <w:rsid w:val="06110F93"/>
    <w:rsid w:val="0623D623"/>
    <w:rsid w:val="064356DE"/>
    <w:rsid w:val="065CCE32"/>
    <w:rsid w:val="066D9102"/>
    <w:rsid w:val="06F42E19"/>
    <w:rsid w:val="070B3ABD"/>
    <w:rsid w:val="079CA3C6"/>
    <w:rsid w:val="09CB7D33"/>
    <w:rsid w:val="09FADF78"/>
    <w:rsid w:val="0A25DB68"/>
    <w:rsid w:val="0A77E13C"/>
    <w:rsid w:val="0A850416"/>
    <w:rsid w:val="0AB9A3FD"/>
    <w:rsid w:val="0B83CFD7"/>
    <w:rsid w:val="0BC1284E"/>
    <w:rsid w:val="0C2A4D0A"/>
    <w:rsid w:val="0C587E60"/>
    <w:rsid w:val="0CB77B63"/>
    <w:rsid w:val="0CF4CBBC"/>
    <w:rsid w:val="0D094893"/>
    <w:rsid w:val="0D8C9C7B"/>
    <w:rsid w:val="0D96FA73"/>
    <w:rsid w:val="0DA179F8"/>
    <w:rsid w:val="0DB318E9"/>
    <w:rsid w:val="0E0C6FF2"/>
    <w:rsid w:val="0E286F26"/>
    <w:rsid w:val="0E5019FE"/>
    <w:rsid w:val="0E61EF42"/>
    <w:rsid w:val="0E6685E4"/>
    <w:rsid w:val="0EBD4D73"/>
    <w:rsid w:val="0EBE4A4A"/>
    <w:rsid w:val="0ECBAD7F"/>
    <w:rsid w:val="0F9FC900"/>
    <w:rsid w:val="0FB0994E"/>
    <w:rsid w:val="102C2DC4"/>
    <w:rsid w:val="105740FA"/>
    <w:rsid w:val="1128E581"/>
    <w:rsid w:val="125A8EC5"/>
    <w:rsid w:val="12605618"/>
    <w:rsid w:val="127E1D07"/>
    <w:rsid w:val="12F4160F"/>
    <w:rsid w:val="132A17AD"/>
    <w:rsid w:val="13F04763"/>
    <w:rsid w:val="13F9D87D"/>
    <w:rsid w:val="14C5E80E"/>
    <w:rsid w:val="14DAE64A"/>
    <w:rsid w:val="14EFA0F2"/>
    <w:rsid w:val="153E7AD8"/>
    <w:rsid w:val="15C24E02"/>
    <w:rsid w:val="15F224E4"/>
    <w:rsid w:val="1617DB7A"/>
    <w:rsid w:val="16F3D02F"/>
    <w:rsid w:val="175E1E63"/>
    <w:rsid w:val="1769CA8F"/>
    <w:rsid w:val="1836752C"/>
    <w:rsid w:val="185AAA3B"/>
    <w:rsid w:val="18E31371"/>
    <w:rsid w:val="18F0FB82"/>
    <w:rsid w:val="19A9206A"/>
    <w:rsid w:val="19B30211"/>
    <w:rsid w:val="19F3E47A"/>
    <w:rsid w:val="1AC160F3"/>
    <w:rsid w:val="1BC694BC"/>
    <w:rsid w:val="1C318F86"/>
    <w:rsid w:val="1C484E49"/>
    <w:rsid w:val="1CE0C12C"/>
    <w:rsid w:val="1D52E66B"/>
    <w:rsid w:val="1D8C2472"/>
    <w:rsid w:val="1DCD5FE7"/>
    <w:rsid w:val="1DCD90E6"/>
    <w:rsid w:val="1E146CB8"/>
    <w:rsid w:val="1E26031B"/>
    <w:rsid w:val="1E4702C5"/>
    <w:rsid w:val="1F76D4B2"/>
    <w:rsid w:val="20157860"/>
    <w:rsid w:val="202DCC2D"/>
    <w:rsid w:val="20580696"/>
    <w:rsid w:val="20E2E50A"/>
    <w:rsid w:val="211AC46F"/>
    <w:rsid w:val="2219A3E1"/>
    <w:rsid w:val="2274CFA7"/>
    <w:rsid w:val="22C68203"/>
    <w:rsid w:val="23A61256"/>
    <w:rsid w:val="2408675D"/>
    <w:rsid w:val="24CADD4B"/>
    <w:rsid w:val="250A1FCF"/>
    <w:rsid w:val="25406557"/>
    <w:rsid w:val="25859833"/>
    <w:rsid w:val="25B6562D"/>
    <w:rsid w:val="26051906"/>
    <w:rsid w:val="26ED1504"/>
    <w:rsid w:val="274840CA"/>
    <w:rsid w:val="27491AFB"/>
    <w:rsid w:val="2752268E"/>
    <w:rsid w:val="27E8D4B8"/>
    <w:rsid w:val="2875DB60"/>
    <w:rsid w:val="28813D7A"/>
    <w:rsid w:val="29077F4A"/>
    <w:rsid w:val="292613BD"/>
    <w:rsid w:val="2996045D"/>
    <w:rsid w:val="299C2DC9"/>
    <w:rsid w:val="2A24F501"/>
    <w:rsid w:val="2A7FE18C"/>
    <w:rsid w:val="2A89C750"/>
    <w:rsid w:val="2AC1E41E"/>
    <w:rsid w:val="2AC8291D"/>
    <w:rsid w:val="2B02A108"/>
    <w:rsid w:val="2B0DC47C"/>
    <w:rsid w:val="2B31E051"/>
    <w:rsid w:val="2BDBB15A"/>
    <w:rsid w:val="2C1BB1ED"/>
    <w:rsid w:val="2CCF565A"/>
    <w:rsid w:val="2D338037"/>
    <w:rsid w:val="2D4FAA22"/>
    <w:rsid w:val="2D5F608A"/>
    <w:rsid w:val="2DF94777"/>
    <w:rsid w:val="2E09B4D5"/>
    <w:rsid w:val="2E28A9CD"/>
    <w:rsid w:val="2E698113"/>
    <w:rsid w:val="2EAA2695"/>
    <w:rsid w:val="2EFB30EB"/>
    <w:rsid w:val="2EFC1230"/>
    <w:rsid w:val="2F14134B"/>
    <w:rsid w:val="2F709DED"/>
    <w:rsid w:val="2FB55BF0"/>
    <w:rsid w:val="3049927A"/>
    <w:rsid w:val="3083210B"/>
    <w:rsid w:val="30A61733"/>
    <w:rsid w:val="30EB6DD9"/>
    <w:rsid w:val="3114F5BF"/>
    <w:rsid w:val="316E0113"/>
    <w:rsid w:val="320E1E18"/>
    <w:rsid w:val="3237B531"/>
    <w:rsid w:val="3294D935"/>
    <w:rsid w:val="32EC0D37"/>
    <w:rsid w:val="332BAA6E"/>
    <w:rsid w:val="341093C2"/>
    <w:rsid w:val="343471F6"/>
    <w:rsid w:val="3654C5EF"/>
    <w:rsid w:val="366A9F7A"/>
    <w:rsid w:val="376E6949"/>
    <w:rsid w:val="3794686B"/>
    <w:rsid w:val="37FA05C3"/>
    <w:rsid w:val="38AA00B7"/>
    <w:rsid w:val="39041AB9"/>
    <w:rsid w:val="390705F4"/>
    <w:rsid w:val="3996CE1F"/>
    <w:rsid w:val="39972870"/>
    <w:rsid w:val="39AB04CA"/>
    <w:rsid w:val="39B33A0C"/>
    <w:rsid w:val="3B46D52B"/>
    <w:rsid w:val="3BB3D580"/>
    <w:rsid w:val="3C1D5AE5"/>
    <w:rsid w:val="3DB33585"/>
    <w:rsid w:val="3E3BEC20"/>
    <w:rsid w:val="3E9015DB"/>
    <w:rsid w:val="3F032E34"/>
    <w:rsid w:val="3F31636C"/>
    <w:rsid w:val="3FAEB75D"/>
    <w:rsid w:val="3FB939FF"/>
    <w:rsid w:val="4041155C"/>
    <w:rsid w:val="40B5129C"/>
    <w:rsid w:val="419011FE"/>
    <w:rsid w:val="419F9FD3"/>
    <w:rsid w:val="41D16E57"/>
    <w:rsid w:val="4221A699"/>
    <w:rsid w:val="4269042E"/>
    <w:rsid w:val="42DBF4BE"/>
    <w:rsid w:val="42E88180"/>
    <w:rsid w:val="42FEDC78"/>
    <w:rsid w:val="4319ADA8"/>
    <w:rsid w:val="435FDAF4"/>
    <w:rsid w:val="43BD76FA"/>
    <w:rsid w:val="44702300"/>
    <w:rsid w:val="44BA276F"/>
    <w:rsid w:val="453D55D5"/>
    <w:rsid w:val="4541B42E"/>
    <w:rsid w:val="45469A89"/>
    <w:rsid w:val="455B4363"/>
    <w:rsid w:val="45BD0F44"/>
    <w:rsid w:val="463542A6"/>
    <w:rsid w:val="46BD3857"/>
    <w:rsid w:val="4736F22E"/>
    <w:rsid w:val="473982C6"/>
    <w:rsid w:val="477EF0F1"/>
    <w:rsid w:val="47820415"/>
    <w:rsid w:val="488311DD"/>
    <w:rsid w:val="48927010"/>
    <w:rsid w:val="4999C831"/>
    <w:rsid w:val="49B5F41B"/>
    <w:rsid w:val="4A64AE54"/>
    <w:rsid w:val="4AF0C600"/>
    <w:rsid w:val="4B30F4C2"/>
    <w:rsid w:val="4BC888DF"/>
    <w:rsid w:val="4CA564F5"/>
    <w:rsid w:val="4CB09ECF"/>
    <w:rsid w:val="4CB7BDBC"/>
    <w:rsid w:val="4D083333"/>
    <w:rsid w:val="4D346761"/>
    <w:rsid w:val="4D5D4C49"/>
    <w:rsid w:val="4DA4A61D"/>
    <w:rsid w:val="4DBB6A7F"/>
    <w:rsid w:val="4E1CD6C6"/>
    <w:rsid w:val="4E440945"/>
    <w:rsid w:val="4E51FDDB"/>
    <w:rsid w:val="4ED634D2"/>
    <w:rsid w:val="4ED83717"/>
    <w:rsid w:val="4EFF2AAF"/>
    <w:rsid w:val="4F9B667D"/>
    <w:rsid w:val="4FBB3688"/>
    <w:rsid w:val="4FEDCE3C"/>
    <w:rsid w:val="501CFEA2"/>
    <w:rsid w:val="50279E32"/>
    <w:rsid w:val="5035DC52"/>
    <w:rsid w:val="506C0823"/>
    <w:rsid w:val="51899E9D"/>
    <w:rsid w:val="518CF89C"/>
    <w:rsid w:val="521E0805"/>
    <w:rsid w:val="5263FCC5"/>
    <w:rsid w:val="529ED73E"/>
    <w:rsid w:val="535AC9BA"/>
    <w:rsid w:val="5399C321"/>
    <w:rsid w:val="539BBB5F"/>
    <w:rsid w:val="53A28642"/>
    <w:rsid w:val="54324E6D"/>
    <w:rsid w:val="557758AB"/>
    <w:rsid w:val="55E45BD6"/>
    <w:rsid w:val="55EC69B5"/>
    <w:rsid w:val="5672EEDD"/>
    <w:rsid w:val="5679421F"/>
    <w:rsid w:val="56A88E89"/>
    <w:rsid w:val="56B875F1"/>
    <w:rsid w:val="56DB49A7"/>
    <w:rsid w:val="57B43EBD"/>
    <w:rsid w:val="57F8E021"/>
    <w:rsid w:val="595770DD"/>
    <w:rsid w:val="5975D454"/>
    <w:rsid w:val="5A9CB84E"/>
    <w:rsid w:val="5CDE9BF3"/>
    <w:rsid w:val="5DEC7A41"/>
    <w:rsid w:val="5F324D7F"/>
    <w:rsid w:val="5FD73211"/>
    <w:rsid w:val="604346EF"/>
    <w:rsid w:val="61AEBBB9"/>
    <w:rsid w:val="61B32164"/>
    <w:rsid w:val="61D1236C"/>
    <w:rsid w:val="61D415F7"/>
    <w:rsid w:val="622EDD16"/>
    <w:rsid w:val="624D8864"/>
    <w:rsid w:val="63A2623B"/>
    <w:rsid w:val="6482BE15"/>
    <w:rsid w:val="64DF5009"/>
    <w:rsid w:val="65101E48"/>
    <w:rsid w:val="65248C52"/>
    <w:rsid w:val="653C74B3"/>
    <w:rsid w:val="6563822B"/>
    <w:rsid w:val="65795BDF"/>
    <w:rsid w:val="659ED83F"/>
    <w:rsid w:val="65FD8E01"/>
    <w:rsid w:val="66175D24"/>
    <w:rsid w:val="66244F0C"/>
    <w:rsid w:val="66A6FD4D"/>
    <w:rsid w:val="671061E2"/>
    <w:rsid w:val="67C22243"/>
    <w:rsid w:val="6814A014"/>
    <w:rsid w:val="6819B7C8"/>
    <w:rsid w:val="68657667"/>
    <w:rsid w:val="68AF1281"/>
    <w:rsid w:val="68E11D4B"/>
    <w:rsid w:val="6989DBFA"/>
    <w:rsid w:val="6989F407"/>
    <w:rsid w:val="699FB7CD"/>
    <w:rsid w:val="69EDE678"/>
    <w:rsid w:val="6A0FE5D6"/>
    <w:rsid w:val="6ACFF844"/>
    <w:rsid w:val="6BA69F0B"/>
    <w:rsid w:val="6BD59F9D"/>
    <w:rsid w:val="6C18BE0D"/>
    <w:rsid w:val="6C1F0EC0"/>
    <w:rsid w:val="6C210D48"/>
    <w:rsid w:val="6C249942"/>
    <w:rsid w:val="6C5592D3"/>
    <w:rsid w:val="6CF54EE8"/>
    <w:rsid w:val="6CFBF745"/>
    <w:rsid w:val="6D4C6999"/>
    <w:rsid w:val="6D6BA806"/>
    <w:rsid w:val="6E5FFDEF"/>
    <w:rsid w:val="6ECC0CCB"/>
    <w:rsid w:val="6EF64734"/>
    <w:rsid w:val="6F5C3A04"/>
    <w:rsid w:val="6F720862"/>
    <w:rsid w:val="700BE4E7"/>
    <w:rsid w:val="70761677"/>
    <w:rsid w:val="7126116B"/>
    <w:rsid w:val="71ACF46B"/>
    <w:rsid w:val="73469A13"/>
    <w:rsid w:val="7359A418"/>
    <w:rsid w:val="735AACA1"/>
    <w:rsid w:val="736C57F8"/>
    <w:rsid w:val="740D74FA"/>
    <w:rsid w:val="748F3E19"/>
    <w:rsid w:val="74DFA61B"/>
    <w:rsid w:val="75BFA053"/>
    <w:rsid w:val="75E9376C"/>
    <w:rsid w:val="75EEEECB"/>
    <w:rsid w:val="75FAC456"/>
    <w:rsid w:val="76207154"/>
    <w:rsid w:val="76AC700D"/>
    <w:rsid w:val="7779BC5A"/>
    <w:rsid w:val="778507CD"/>
    <w:rsid w:val="78013167"/>
    <w:rsid w:val="78EA8E32"/>
    <w:rsid w:val="791BF4AA"/>
    <w:rsid w:val="798AB9C6"/>
    <w:rsid w:val="798EDCFA"/>
    <w:rsid w:val="79E214FC"/>
    <w:rsid w:val="79E3BE80"/>
    <w:rsid w:val="79E9390A"/>
    <w:rsid w:val="7A03E1F0"/>
    <w:rsid w:val="7A53D456"/>
    <w:rsid w:val="7A7BEFE5"/>
    <w:rsid w:val="7A865E93"/>
    <w:rsid w:val="7B268A27"/>
    <w:rsid w:val="7BDCD18C"/>
    <w:rsid w:val="7C3D79C4"/>
    <w:rsid w:val="7C5878F0"/>
    <w:rsid w:val="7CDFA619"/>
    <w:rsid w:val="7D12A647"/>
    <w:rsid w:val="7D6597E8"/>
    <w:rsid w:val="7DDE7AF3"/>
    <w:rsid w:val="7E2C50AC"/>
    <w:rsid w:val="7E4B6029"/>
    <w:rsid w:val="7E4C6C30"/>
    <w:rsid w:val="7F1FAF35"/>
    <w:rsid w:val="7FBBA218"/>
    <w:rsid w:val="7FBE1D2F"/>
    <w:rsid w:val="7FEB457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B33EC2"/>
  <w15:docId w15:val="{897F4F92-C9BA-41A4-9A30-1CB3A36F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983"/>
    <w:pPr>
      <w:jc w:val="both"/>
    </w:pPr>
    <w:rPr>
      <w:rFonts w:ascii="Arial" w:hAnsi="Arial"/>
      <w:sz w:val="22"/>
      <w:szCs w:val="24"/>
      <w:lang w:eastAsia="es-ES"/>
    </w:rPr>
  </w:style>
  <w:style w:type="paragraph" w:styleId="Ttulo1">
    <w:name w:val="heading 1"/>
    <w:basedOn w:val="Normal"/>
    <w:next w:val="Normal"/>
    <w:link w:val="Ttulo1Car"/>
    <w:qFormat/>
    <w:rsid w:val="006B0901"/>
    <w:pPr>
      <w:keepNext/>
      <w:spacing w:before="240" w:after="60"/>
      <w:outlineLvl w:val="0"/>
    </w:pPr>
    <w:rPr>
      <w:rFonts w:ascii="Cambria" w:hAnsi="Cambria"/>
      <w:b/>
      <w:bCs/>
      <w:kern w:val="32"/>
      <w:sz w:val="32"/>
      <w:szCs w:val="32"/>
    </w:rPr>
  </w:style>
  <w:style w:type="paragraph" w:styleId="Ttulo2">
    <w:name w:val="heading 2"/>
    <w:aliases w:val="h2,A,B,C,section,section:2,2,Header 2,l2,Level 2 Head,Func Header,Heading 2 Hidden,TOC Chapter,h21,h22,h23,h24,h25,h26,h27,h28,h29,H21,H22,H211,H23,H212,H221,H2111,H24,H25,H213,H222,H2112,H231,H2121,H2211,H21111,H241,H26,H214,H2"/>
    <w:basedOn w:val="Normal"/>
    <w:next w:val="Normal"/>
    <w:link w:val="Ttulo2Car"/>
    <w:autoRedefine/>
    <w:qFormat/>
    <w:rsid w:val="001E03FB"/>
    <w:pPr>
      <w:jc w:val="center"/>
      <w:outlineLvl w:val="1"/>
    </w:pPr>
    <w:rPr>
      <w:b/>
      <w:sz w:val="24"/>
      <w:szCs w:val="22"/>
    </w:rPr>
  </w:style>
  <w:style w:type="paragraph" w:styleId="Ttulo3">
    <w:name w:val="heading 3"/>
    <w:basedOn w:val="Normal"/>
    <w:next w:val="Normal"/>
    <w:link w:val="Ttulo3Car"/>
    <w:uiPriority w:val="9"/>
    <w:unhideWhenUsed/>
    <w:qFormat/>
    <w:rsid w:val="001E266B"/>
    <w:pPr>
      <w:keepNext/>
      <w:keepLines/>
      <w:spacing w:before="200" w:line="276" w:lineRule="auto"/>
      <w:jc w:val="left"/>
      <w:outlineLvl w:val="2"/>
    </w:pPr>
    <w:rPr>
      <w:rFonts w:asciiTheme="majorHAnsi" w:eastAsiaTheme="majorEastAsia" w:hAnsiTheme="majorHAnsi" w:cstheme="majorBidi"/>
      <w:b/>
      <w:bCs/>
      <w:color w:val="4F81BD" w:themeColor="accent1"/>
      <w:szCs w:val="22"/>
      <w:lang w:eastAsia="es-CO"/>
    </w:rPr>
  </w:style>
  <w:style w:type="paragraph" w:styleId="Ttulo4">
    <w:name w:val="heading 4"/>
    <w:basedOn w:val="Normal"/>
    <w:next w:val="Normal"/>
    <w:link w:val="Ttulo4Car"/>
    <w:semiHidden/>
    <w:unhideWhenUsed/>
    <w:qFormat/>
    <w:rsid w:val="002753C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tulo4"/>
    <w:link w:val="TtuloCar"/>
    <w:uiPriority w:val="99"/>
    <w:qFormat/>
    <w:rsid w:val="00AC6983"/>
    <w:pPr>
      <w:tabs>
        <w:tab w:val="left" w:pos="0"/>
      </w:tabs>
      <w:spacing w:before="480" w:after="360"/>
      <w:jc w:val="left"/>
      <w:outlineLvl w:val="0"/>
    </w:pPr>
    <w:rPr>
      <w:rFonts w:cs="Arial"/>
      <w:b/>
      <w:bCs/>
      <w:kern w:val="28"/>
      <w:sz w:val="32"/>
      <w:szCs w:val="32"/>
    </w:rPr>
  </w:style>
  <w:style w:type="character" w:customStyle="1" w:styleId="Ttulo2Car">
    <w:name w:val="Título 2 Car"/>
    <w:aliases w:val="h2 Car,A Car,B Car,C Car,section Car,section:2 Car,2 Car,Header 2 Car,l2 Car,Level 2 Head Car,Func Header Car,Heading 2 Hidden Car,TOC Chapter Car,h21 Car,h22 Car,h23 Car,h24 Car,h25 Car,h26 Car,h27 Car,h28 Car,h29 Car,H21 Car,H22 Car"/>
    <w:link w:val="Ttulo2"/>
    <w:locked/>
    <w:rsid w:val="001E03FB"/>
    <w:rPr>
      <w:rFonts w:ascii="Arial" w:hAnsi="Arial" w:cs="Arial"/>
      <w:b/>
      <w:sz w:val="24"/>
      <w:szCs w:val="22"/>
      <w:lang w:eastAsia="es-ES"/>
    </w:rPr>
  </w:style>
  <w:style w:type="character" w:customStyle="1" w:styleId="TtuloCar">
    <w:name w:val="Título Car"/>
    <w:link w:val="Ttulo"/>
    <w:uiPriority w:val="99"/>
    <w:locked/>
    <w:rsid w:val="00AC6983"/>
    <w:rPr>
      <w:rFonts w:ascii="Arial" w:hAnsi="Arial" w:cs="Arial"/>
      <w:b/>
      <w:bCs/>
      <w:kern w:val="28"/>
      <w:sz w:val="32"/>
      <w:szCs w:val="32"/>
      <w:lang w:val="es-CO" w:eastAsia="es-ES" w:bidi="ar-SA"/>
    </w:rPr>
  </w:style>
  <w:style w:type="paragraph" w:styleId="Encabezado">
    <w:name w:val="header"/>
    <w:basedOn w:val="Normal"/>
    <w:link w:val="EncabezadoCar"/>
    <w:uiPriority w:val="99"/>
    <w:rsid w:val="00447A00"/>
    <w:pPr>
      <w:tabs>
        <w:tab w:val="center" w:pos="4419"/>
        <w:tab w:val="right" w:pos="8838"/>
      </w:tabs>
    </w:pPr>
  </w:style>
  <w:style w:type="character" w:customStyle="1" w:styleId="EncabezadoCar">
    <w:name w:val="Encabezado Car"/>
    <w:link w:val="Encabezado"/>
    <w:uiPriority w:val="99"/>
    <w:rsid w:val="00447A00"/>
    <w:rPr>
      <w:rFonts w:ascii="Arial" w:hAnsi="Arial"/>
      <w:sz w:val="22"/>
      <w:szCs w:val="24"/>
      <w:lang w:eastAsia="es-ES"/>
    </w:rPr>
  </w:style>
  <w:style w:type="paragraph" w:styleId="Piedepgina">
    <w:name w:val="footer"/>
    <w:basedOn w:val="Normal"/>
    <w:link w:val="PiedepginaCar"/>
    <w:rsid w:val="00447A00"/>
    <w:pPr>
      <w:tabs>
        <w:tab w:val="center" w:pos="4419"/>
        <w:tab w:val="right" w:pos="8838"/>
      </w:tabs>
    </w:pPr>
  </w:style>
  <w:style w:type="character" w:customStyle="1" w:styleId="PiedepginaCar">
    <w:name w:val="Pie de página Car"/>
    <w:link w:val="Piedepgina"/>
    <w:rsid w:val="00447A00"/>
    <w:rPr>
      <w:rFonts w:ascii="Arial" w:hAnsi="Arial"/>
      <w:sz w:val="22"/>
      <w:szCs w:val="24"/>
      <w:lang w:eastAsia="es-ES"/>
    </w:rPr>
  </w:style>
  <w:style w:type="paragraph" w:styleId="Textodeglobo">
    <w:name w:val="Balloon Text"/>
    <w:basedOn w:val="Normal"/>
    <w:link w:val="TextodegloboCar"/>
    <w:rsid w:val="00447A00"/>
    <w:rPr>
      <w:rFonts w:ascii="Tahoma" w:hAnsi="Tahoma"/>
      <w:sz w:val="16"/>
      <w:szCs w:val="16"/>
    </w:rPr>
  </w:style>
  <w:style w:type="character" w:customStyle="1" w:styleId="TextodegloboCar">
    <w:name w:val="Texto de globo Car"/>
    <w:link w:val="Textodeglobo"/>
    <w:rsid w:val="00447A00"/>
    <w:rPr>
      <w:rFonts w:ascii="Tahoma" w:hAnsi="Tahoma" w:cs="Tahoma"/>
      <w:sz w:val="16"/>
      <w:szCs w:val="16"/>
      <w:lang w:eastAsia="es-ES"/>
    </w:rPr>
  </w:style>
  <w:style w:type="paragraph" w:styleId="Sinespaciado">
    <w:name w:val="No Spacing"/>
    <w:link w:val="SinespaciadoCar"/>
    <w:uiPriority w:val="1"/>
    <w:qFormat/>
    <w:rsid w:val="005C6809"/>
    <w:rPr>
      <w:rFonts w:ascii="Calibri" w:hAnsi="Calibri"/>
      <w:sz w:val="22"/>
      <w:szCs w:val="22"/>
      <w:lang w:val="es-ES" w:eastAsia="en-US"/>
    </w:rPr>
  </w:style>
  <w:style w:type="character" w:customStyle="1" w:styleId="SinespaciadoCar">
    <w:name w:val="Sin espaciado Car"/>
    <w:link w:val="Sinespaciado"/>
    <w:uiPriority w:val="1"/>
    <w:rsid w:val="005C6809"/>
    <w:rPr>
      <w:rFonts w:ascii="Calibri" w:hAnsi="Calibri"/>
      <w:sz w:val="22"/>
      <w:szCs w:val="22"/>
      <w:lang w:val="es-ES" w:eastAsia="en-US" w:bidi="ar-SA"/>
    </w:rPr>
  </w:style>
  <w:style w:type="paragraph" w:styleId="Textoindependiente">
    <w:name w:val="Body Text"/>
    <w:basedOn w:val="Normal"/>
    <w:link w:val="TextoindependienteCar"/>
    <w:rsid w:val="00876BFE"/>
    <w:pPr>
      <w:tabs>
        <w:tab w:val="left" w:pos="1134"/>
      </w:tabs>
      <w:spacing w:before="120" w:after="120" w:line="300" w:lineRule="auto"/>
    </w:pPr>
    <w:rPr>
      <w:rFonts w:ascii="Helvetica" w:hAnsi="Helvetica"/>
      <w:sz w:val="20"/>
      <w:szCs w:val="20"/>
      <w:lang w:val="en-GB" w:eastAsia="en-GB"/>
    </w:rPr>
  </w:style>
  <w:style w:type="character" w:customStyle="1" w:styleId="TextoindependienteCar">
    <w:name w:val="Texto independiente Car"/>
    <w:link w:val="Textoindependiente"/>
    <w:rsid w:val="00876BFE"/>
    <w:rPr>
      <w:rFonts w:ascii="Helvetica" w:hAnsi="Helvetica"/>
      <w:lang w:val="en-GB" w:eastAsia="en-GB"/>
    </w:rPr>
  </w:style>
  <w:style w:type="paragraph" w:styleId="Encabezadodemensaje">
    <w:name w:val="Message Header"/>
    <w:basedOn w:val="Normal"/>
    <w:link w:val="EncabezadodemensajeCar"/>
    <w:rsid w:val="00876BFE"/>
    <w:pPr>
      <w:ind w:left="1134" w:hanging="1134"/>
      <w:jc w:val="left"/>
    </w:pPr>
    <w:rPr>
      <w:sz w:val="24"/>
      <w:szCs w:val="20"/>
      <w:lang w:val="es-ES_tradnl"/>
    </w:rPr>
  </w:style>
  <w:style w:type="character" w:customStyle="1" w:styleId="EncabezadodemensajeCar">
    <w:name w:val="Encabezado de mensaje Car"/>
    <w:link w:val="Encabezadodemensaje"/>
    <w:rsid w:val="00876BFE"/>
    <w:rPr>
      <w:rFonts w:ascii="Arial" w:hAnsi="Arial"/>
      <w:sz w:val="24"/>
      <w:lang w:val="es-ES_tradnl" w:eastAsia="es-ES"/>
    </w:rPr>
  </w:style>
  <w:style w:type="paragraph" w:styleId="Prrafodelista">
    <w:name w:val="List Paragraph"/>
    <w:basedOn w:val="Normal"/>
    <w:link w:val="PrrafodelistaCar"/>
    <w:uiPriority w:val="1"/>
    <w:qFormat/>
    <w:rsid w:val="006B0901"/>
    <w:pPr>
      <w:spacing w:after="200" w:line="276" w:lineRule="auto"/>
      <w:ind w:left="720"/>
      <w:contextualSpacing/>
      <w:jc w:val="left"/>
    </w:pPr>
    <w:rPr>
      <w:rFonts w:ascii="Calibri" w:eastAsia="Calibri" w:hAnsi="Calibri"/>
      <w:szCs w:val="22"/>
      <w:lang w:eastAsia="en-US"/>
    </w:rPr>
  </w:style>
  <w:style w:type="character" w:customStyle="1" w:styleId="Ttulo1Car">
    <w:name w:val="Título 1 Car"/>
    <w:basedOn w:val="Fuentedeprrafopredeter"/>
    <w:link w:val="Ttulo1"/>
    <w:rsid w:val="006B0901"/>
    <w:rPr>
      <w:rFonts w:ascii="Cambria" w:hAnsi="Cambria"/>
      <w:b/>
      <w:bCs/>
      <w:kern w:val="32"/>
      <w:sz w:val="32"/>
      <w:szCs w:val="32"/>
      <w:lang w:eastAsia="es-ES"/>
    </w:rPr>
  </w:style>
  <w:style w:type="paragraph" w:styleId="TtuloTDC">
    <w:name w:val="TOC Heading"/>
    <w:basedOn w:val="Ttulo1"/>
    <w:next w:val="Normal"/>
    <w:uiPriority w:val="39"/>
    <w:semiHidden/>
    <w:unhideWhenUsed/>
    <w:qFormat/>
    <w:rsid w:val="00C77A8D"/>
    <w:pPr>
      <w:keepLines/>
      <w:spacing w:before="480" w:after="0" w:line="276" w:lineRule="auto"/>
      <w:jc w:val="left"/>
      <w:outlineLvl w:val="9"/>
    </w:pPr>
    <w:rPr>
      <w:color w:val="365F91"/>
      <w:kern w:val="0"/>
      <w:sz w:val="28"/>
      <w:szCs w:val="28"/>
      <w:lang w:val="es-ES" w:eastAsia="en-US"/>
    </w:rPr>
  </w:style>
  <w:style w:type="paragraph" w:styleId="TDC1">
    <w:name w:val="toc 1"/>
    <w:basedOn w:val="Normal"/>
    <w:next w:val="Normal"/>
    <w:autoRedefine/>
    <w:uiPriority w:val="39"/>
    <w:qFormat/>
    <w:rsid w:val="00C77A8D"/>
  </w:style>
  <w:style w:type="character" w:styleId="Hipervnculo">
    <w:name w:val="Hyperlink"/>
    <w:basedOn w:val="Fuentedeprrafopredeter"/>
    <w:uiPriority w:val="99"/>
    <w:unhideWhenUsed/>
    <w:rsid w:val="00C77A8D"/>
    <w:rPr>
      <w:color w:val="0000FF"/>
      <w:u w:val="single"/>
    </w:rPr>
  </w:style>
  <w:style w:type="character" w:styleId="Refdecomentario">
    <w:name w:val="annotation reference"/>
    <w:basedOn w:val="Fuentedeprrafopredeter"/>
    <w:uiPriority w:val="99"/>
    <w:rsid w:val="0025024E"/>
    <w:rPr>
      <w:sz w:val="16"/>
      <w:szCs w:val="16"/>
    </w:rPr>
  </w:style>
  <w:style w:type="paragraph" w:styleId="Textocomentario">
    <w:name w:val="annotation text"/>
    <w:basedOn w:val="Normal"/>
    <w:link w:val="TextocomentarioCar"/>
    <w:uiPriority w:val="99"/>
    <w:rsid w:val="0025024E"/>
    <w:rPr>
      <w:sz w:val="20"/>
      <w:szCs w:val="20"/>
    </w:rPr>
  </w:style>
  <w:style w:type="character" w:customStyle="1" w:styleId="TextocomentarioCar">
    <w:name w:val="Texto comentario Car"/>
    <w:basedOn w:val="Fuentedeprrafopredeter"/>
    <w:link w:val="Textocomentario"/>
    <w:uiPriority w:val="99"/>
    <w:rsid w:val="0025024E"/>
    <w:rPr>
      <w:rFonts w:ascii="Arial" w:hAnsi="Arial"/>
      <w:lang w:eastAsia="es-ES"/>
    </w:rPr>
  </w:style>
  <w:style w:type="paragraph" w:styleId="Asuntodelcomentario">
    <w:name w:val="annotation subject"/>
    <w:basedOn w:val="Textocomentario"/>
    <w:next w:val="Textocomentario"/>
    <w:link w:val="AsuntodelcomentarioCar"/>
    <w:rsid w:val="0025024E"/>
    <w:rPr>
      <w:b/>
      <w:bCs/>
    </w:rPr>
  </w:style>
  <w:style w:type="character" w:customStyle="1" w:styleId="AsuntodelcomentarioCar">
    <w:name w:val="Asunto del comentario Car"/>
    <w:basedOn w:val="TextocomentarioCar"/>
    <w:link w:val="Asuntodelcomentario"/>
    <w:rsid w:val="0025024E"/>
    <w:rPr>
      <w:rFonts w:ascii="Arial" w:hAnsi="Arial"/>
      <w:b/>
      <w:bCs/>
      <w:lang w:eastAsia="es-ES"/>
    </w:rPr>
  </w:style>
  <w:style w:type="paragraph" w:styleId="Textoindependiente2">
    <w:name w:val="Body Text 2"/>
    <w:basedOn w:val="Normal"/>
    <w:link w:val="Textoindependiente2Car"/>
    <w:rsid w:val="00D3181B"/>
    <w:pPr>
      <w:spacing w:after="120" w:line="480" w:lineRule="auto"/>
    </w:pPr>
  </w:style>
  <w:style w:type="character" w:customStyle="1" w:styleId="Textoindependiente2Car">
    <w:name w:val="Texto independiente 2 Car"/>
    <w:basedOn w:val="Fuentedeprrafopredeter"/>
    <w:link w:val="Textoindependiente2"/>
    <w:rsid w:val="00D3181B"/>
    <w:rPr>
      <w:rFonts w:ascii="Arial" w:hAnsi="Arial"/>
      <w:sz w:val="22"/>
      <w:szCs w:val="24"/>
      <w:lang w:eastAsia="es-ES"/>
    </w:rPr>
  </w:style>
  <w:style w:type="character" w:customStyle="1" w:styleId="Ttulo3Car">
    <w:name w:val="Título 3 Car"/>
    <w:basedOn w:val="Fuentedeprrafopredeter"/>
    <w:link w:val="Ttulo3"/>
    <w:uiPriority w:val="9"/>
    <w:rsid w:val="001E266B"/>
    <w:rPr>
      <w:rFonts w:asciiTheme="majorHAnsi" w:eastAsiaTheme="majorEastAsia" w:hAnsiTheme="majorHAnsi" w:cstheme="majorBidi"/>
      <w:b/>
      <w:bCs/>
      <w:color w:val="4F81BD" w:themeColor="accent1"/>
      <w:sz w:val="22"/>
      <w:szCs w:val="22"/>
    </w:rPr>
  </w:style>
  <w:style w:type="paragraph" w:customStyle="1" w:styleId="Default">
    <w:name w:val="Default"/>
    <w:rsid w:val="001E266B"/>
    <w:pPr>
      <w:autoSpaceDE w:val="0"/>
      <w:autoSpaceDN w:val="0"/>
      <w:adjustRightInd w:val="0"/>
    </w:pPr>
    <w:rPr>
      <w:rFonts w:ascii="Arial" w:eastAsiaTheme="minorEastAsia" w:hAnsi="Arial" w:cs="Arial"/>
      <w:color w:val="000000"/>
      <w:sz w:val="24"/>
      <w:szCs w:val="24"/>
    </w:rPr>
  </w:style>
  <w:style w:type="character" w:customStyle="1" w:styleId="PrrafodelistaCar">
    <w:name w:val="Párrafo de lista Car"/>
    <w:link w:val="Prrafodelista"/>
    <w:uiPriority w:val="34"/>
    <w:rsid w:val="0036220B"/>
    <w:rPr>
      <w:rFonts w:ascii="Calibri" w:eastAsia="Calibri" w:hAnsi="Calibri"/>
      <w:sz w:val="22"/>
      <w:szCs w:val="22"/>
      <w:lang w:eastAsia="en-US"/>
    </w:rPr>
  </w:style>
  <w:style w:type="paragraph" w:styleId="TDC2">
    <w:name w:val="toc 2"/>
    <w:basedOn w:val="Normal"/>
    <w:next w:val="Normal"/>
    <w:autoRedefine/>
    <w:uiPriority w:val="39"/>
    <w:unhideWhenUsed/>
    <w:qFormat/>
    <w:rsid w:val="00DF406C"/>
    <w:pPr>
      <w:spacing w:after="100" w:line="276" w:lineRule="auto"/>
      <w:ind w:left="220"/>
      <w:jc w:val="left"/>
    </w:pPr>
    <w:rPr>
      <w:rFonts w:asciiTheme="minorHAnsi" w:eastAsiaTheme="minorEastAsia" w:hAnsiTheme="minorHAnsi" w:cstheme="minorBidi"/>
      <w:szCs w:val="22"/>
      <w:lang w:eastAsia="es-CO"/>
    </w:rPr>
  </w:style>
  <w:style w:type="paragraph" w:styleId="TDC3">
    <w:name w:val="toc 3"/>
    <w:basedOn w:val="Normal"/>
    <w:next w:val="Normal"/>
    <w:autoRedefine/>
    <w:uiPriority w:val="39"/>
    <w:unhideWhenUsed/>
    <w:qFormat/>
    <w:rsid w:val="00DF406C"/>
    <w:pPr>
      <w:spacing w:after="100" w:line="276" w:lineRule="auto"/>
      <w:ind w:left="440"/>
      <w:jc w:val="left"/>
    </w:pPr>
    <w:rPr>
      <w:rFonts w:asciiTheme="minorHAnsi" w:eastAsiaTheme="minorEastAsia" w:hAnsiTheme="minorHAnsi" w:cstheme="minorBidi"/>
      <w:szCs w:val="22"/>
      <w:lang w:eastAsia="es-CO"/>
    </w:rPr>
  </w:style>
  <w:style w:type="table" w:styleId="Tablaconcuadrcula">
    <w:name w:val="Table Grid"/>
    <w:basedOn w:val="Tablanormal"/>
    <w:rsid w:val="00454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B76EE"/>
    <w:rPr>
      <w:rFonts w:ascii="Arial" w:hAnsi="Arial"/>
      <w:sz w:val="22"/>
      <w:szCs w:val="24"/>
      <w:lang w:eastAsia="es-ES"/>
    </w:rPr>
  </w:style>
  <w:style w:type="paragraph" w:customStyle="1" w:styleId="EstiloTtulo3LatinaCuerpoCalibri12ptoAutomticoEs">
    <w:name w:val="Estilo Título 3 + (Latina) +Cuerpo (Calibri) 12 pto Automático Es..."/>
    <w:basedOn w:val="Ttulo4"/>
    <w:rsid w:val="002753C0"/>
    <w:rPr>
      <w:rFonts w:asciiTheme="minorHAnsi" w:hAnsiTheme="minorHAnsi"/>
      <w:color w:val="auto"/>
      <w:kern w:val="32"/>
      <w:sz w:val="24"/>
    </w:rPr>
  </w:style>
  <w:style w:type="character" w:customStyle="1" w:styleId="Ttulo4Car">
    <w:name w:val="Título 4 Car"/>
    <w:basedOn w:val="Fuentedeprrafopredeter"/>
    <w:link w:val="Ttulo4"/>
    <w:semiHidden/>
    <w:rsid w:val="002753C0"/>
    <w:rPr>
      <w:rFonts w:asciiTheme="majorHAnsi" w:eastAsiaTheme="majorEastAsia" w:hAnsiTheme="majorHAnsi" w:cstheme="majorBidi"/>
      <w:i/>
      <w:iCs/>
      <w:color w:val="365F91" w:themeColor="accent1" w:themeShade="BF"/>
      <w:sz w:val="22"/>
      <w:szCs w:val="24"/>
      <w:lang w:eastAsia="es-ES"/>
    </w:rPr>
  </w:style>
  <w:style w:type="paragraph" w:customStyle="1" w:styleId="EstiloTtulo3LatinaCuerpoCalibri12ptoAutomticoEs1">
    <w:name w:val="Estilo Título 3 + (Latina) +Cuerpo (Calibri) 12 pto Automático Es...1"/>
    <w:basedOn w:val="Ttulo4"/>
    <w:rsid w:val="00D52FA7"/>
    <w:rPr>
      <w:rFonts w:asciiTheme="minorHAnsi" w:hAnsiTheme="minorHAnsi"/>
      <w:color w:val="auto"/>
      <w:kern w:val="32"/>
      <w:sz w:val="24"/>
    </w:rPr>
  </w:style>
  <w:style w:type="paragraph" w:styleId="NormalWeb">
    <w:name w:val="Normal (Web)"/>
    <w:basedOn w:val="Normal"/>
    <w:uiPriority w:val="99"/>
    <w:unhideWhenUsed/>
    <w:rsid w:val="002D4FE7"/>
    <w:pPr>
      <w:spacing w:before="100" w:beforeAutospacing="1" w:after="100" w:afterAutospacing="1"/>
      <w:jc w:val="left"/>
    </w:pPr>
    <w:rPr>
      <w:rFonts w:ascii="Times New Roman" w:hAnsi="Times New Roman"/>
      <w:sz w:val="24"/>
      <w:lang w:val="es-419" w:eastAsia="es-419"/>
    </w:rPr>
  </w:style>
  <w:style w:type="character" w:customStyle="1" w:styleId="qacgnf">
    <w:name w:val="qacgnf"/>
    <w:basedOn w:val="Fuentedeprrafopredeter"/>
    <w:rsid w:val="000F4E50"/>
  </w:style>
  <w:style w:type="character" w:styleId="Textoennegrita">
    <w:name w:val="Strong"/>
    <w:basedOn w:val="Fuentedeprrafopredeter"/>
    <w:uiPriority w:val="22"/>
    <w:qFormat/>
    <w:rsid w:val="00D62A23"/>
    <w:rPr>
      <w:b/>
      <w:bCs/>
    </w:rPr>
  </w:style>
  <w:style w:type="character" w:customStyle="1" w:styleId="citation-3">
    <w:name w:val="citation-3"/>
    <w:basedOn w:val="Fuentedeprrafopredeter"/>
    <w:rsid w:val="00465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12847">
      <w:bodyDiv w:val="1"/>
      <w:marLeft w:val="0"/>
      <w:marRight w:val="0"/>
      <w:marTop w:val="0"/>
      <w:marBottom w:val="0"/>
      <w:divBdr>
        <w:top w:val="none" w:sz="0" w:space="0" w:color="auto"/>
        <w:left w:val="none" w:sz="0" w:space="0" w:color="auto"/>
        <w:bottom w:val="none" w:sz="0" w:space="0" w:color="auto"/>
        <w:right w:val="none" w:sz="0" w:space="0" w:color="auto"/>
      </w:divBdr>
    </w:div>
    <w:div w:id="591089392">
      <w:bodyDiv w:val="1"/>
      <w:marLeft w:val="0"/>
      <w:marRight w:val="0"/>
      <w:marTop w:val="0"/>
      <w:marBottom w:val="0"/>
      <w:divBdr>
        <w:top w:val="none" w:sz="0" w:space="0" w:color="auto"/>
        <w:left w:val="none" w:sz="0" w:space="0" w:color="auto"/>
        <w:bottom w:val="none" w:sz="0" w:space="0" w:color="auto"/>
        <w:right w:val="none" w:sz="0" w:space="0" w:color="auto"/>
      </w:divBdr>
      <w:divsChild>
        <w:div w:id="32770546">
          <w:marLeft w:val="0"/>
          <w:marRight w:val="0"/>
          <w:marTop w:val="0"/>
          <w:marBottom w:val="0"/>
          <w:divBdr>
            <w:top w:val="none" w:sz="0" w:space="0" w:color="auto"/>
            <w:left w:val="none" w:sz="0" w:space="0" w:color="auto"/>
            <w:bottom w:val="none" w:sz="0" w:space="0" w:color="auto"/>
            <w:right w:val="none" w:sz="0" w:space="0" w:color="auto"/>
          </w:divBdr>
          <w:divsChild>
            <w:div w:id="1345133763">
              <w:marLeft w:val="0"/>
              <w:marRight w:val="0"/>
              <w:marTop w:val="0"/>
              <w:marBottom w:val="0"/>
              <w:divBdr>
                <w:top w:val="none" w:sz="0" w:space="0" w:color="auto"/>
                <w:left w:val="none" w:sz="0" w:space="0" w:color="auto"/>
                <w:bottom w:val="none" w:sz="0" w:space="0" w:color="auto"/>
                <w:right w:val="none" w:sz="0" w:space="0" w:color="auto"/>
              </w:divBdr>
              <w:divsChild>
                <w:div w:id="20684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87690">
      <w:bodyDiv w:val="1"/>
      <w:marLeft w:val="0"/>
      <w:marRight w:val="0"/>
      <w:marTop w:val="0"/>
      <w:marBottom w:val="0"/>
      <w:divBdr>
        <w:top w:val="none" w:sz="0" w:space="0" w:color="auto"/>
        <w:left w:val="none" w:sz="0" w:space="0" w:color="auto"/>
        <w:bottom w:val="none" w:sz="0" w:space="0" w:color="auto"/>
        <w:right w:val="none" w:sz="0" w:space="0" w:color="auto"/>
      </w:divBdr>
    </w:div>
    <w:div w:id="875698983">
      <w:bodyDiv w:val="1"/>
      <w:marLeft w:val="0"/>
      <w:marRight w:val="0"/>
      <w:marTop w:val="0"/>
      <w:marBottom w:val="0"/>
      <w:divBdr>
        <w:top w:val="none" w:sz="0" w:space="0" w:color="auto"/>
        <w:left w:val="none" w:sz="0" w:space="0" w:color="auto"/>
        <w:bottom w:val="none" w:sz="0" w:space="0" w:color="auto"/>
        <w:right w:val="none" w:sz="0" w:space="0" w:color="auto"/>
      </w:divBdr>
    </w:div>
    <w:div w:id="1097168337">
      <w:bodyDiv w:val="1"/>
      <w:marLeft w:val="0"/>
      <w:marRight w:val="0"/>
      <w:marTop w:val="0"/>
      <w:marBottom w:val="0"/>
      <w:divBdr>
        <w:top w:val="none" w:sz="0" w:space="0" w:color="auto"/>
        <w:left w:val="none" w:sz="0" w:space="0" w:color="auto"/>
        <w:bottom w:val="none" w:sz="0" w:space="0" w:color="auto"/>
        <w:right w:val="none" w:sz="0" w:space="0" w:color="auto"/>
      </w:divBdr>
    </w:div>
    <w:div w:id="1172911361">
      <w:bodyDiv w:val="1"/>
      <w:marLeft w:val="0"/>
      <w:marRight w:val="0"/>
      <w:marTop w:val="0"/>
      <w:marBottom w:val="0"/>
      <w:divBdr>
        <w:top w:val="none" w:sz="0" w:space="0" w:color="auto"/>
        <w:left w:val="none" w:sz="0" w:space="0" w:color="auto"/>
        <w:bottom w:val="none" w:sz="0" w:space="0" w:color="auto"/>
        <w:right w:val="none" w:sz="0" w:space="0" w:color="auto"/>
      </w:divBdr>
    </w:div>
    <w:div w:id="1235974496">
      <w:bodyDiv w:val="1"/>
      <w:marLeft w:val="0"/>
      <w:marRight w:val="0"/>
      <w:marTop w:val="0"/>
      <w:marBottom w:val="0"/>
      <w:divBdr>
        <w:top w:val="none" w:sz="0" w:space="0" w:color="auto"/>
        <w:left w:val="none" w:sz="0" w:space="0" w:color="auto"/>
        <w:bottom w:val="none" w:sz="0" w:space="0" w:color="auto"/>
        <w:right w:val="none" w:sz="0" w:space="0" w:color="auto"/>
      </w:divBdr>
      <w:divsChild>
        <w:div w:id="286858094">
          <w:marLeft w:val="0"/>
          <w:marRight w:val="0"/>
          <w:marTop w:val="0"/>
          <w:marBottom w:val="0"/>
          <w:divBdr>
            <w:top w:val="none" w:sz="0" w:space="0" w:color="auto"/>
            <w:left w:val="none" w:sz="0" w:space="0" w:color="auto"/>
            <w:bottom w:val="none" w:sz="0" w:space="0" w:color="auto"/>
            <w:right w:val="none" w:sz="0" w:space="0" w:color="auto"/>
          </w:divBdr>
          <w:divsChild>
            <w:div w:id="807279922">
              <w:marLeft w:val="0"/>
              <w:marRight w:val="0"/>
              <w:marTop w:val="0"/>
              <w:marBottom w:val="0"/>
              <w:divBdr>
                <w:top w:val="none" w:sz="0" w:space="0" w:color="auto"/>
                <w:left w:val="none" w:sz="0" w:space="0" w:color="auto"/>
                <w:bottom w:val="none" w:sz="0" w:space="0" w:color="auto"/>
                <w:right w:val="none" w:sz="0" w:space="0" w:color="auto"/>
              </w:divBdr>
              <w:divsChild>
                <w:div w:id="77956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09417">
      <w:bodyDiv w:val="1"/>
      <w:marLeft w:val="0"/>
      <w:marRight w:val="0"/>
      <w:marTop w:val="0"/>
      <w:marBottom w:val="0"/>
      <w:divBdr>
        <w:top w:val="none" w:sz="0" w:space="0" w:color="auto"/>
        <w:left w:val="none" w:sz="0" w:space="0" w:color="auto"/>
        <w:bottom w:val="none" w:sz="0" w:space="0" w:color="auto"/>
        <w:right w:val="none" w:sz="0" w:space="0" w:color="auto"/>
      </w:divBdr>
    </w:div>
    <w:div w:id="1568614705">
      <w:bodyDiv w:val="1"/>
      <w:marLeft w:val="0"/>
      <w:marRight w:val="0"/>
      <w:marTop w:val="0"/>
      <w:marBottom w:val="0"/>
      <w:divBdr>
        <w:top w:val="none" w:sz="0" w:space="0" w:color="auto"/>
        <w:left w:val="none" w:sz="0" w:space="0" w:color="auto"/>
        <w:bottom w:val="none" w:sz="0" w:space="0" w:color="auto"/>
        <w:right w:val="none" w:sz="0" w:space="0" w:color="auto"/>
      </w:divBdr>
    </w:div>
    <w:div w:id="1634945529">
      <w:bodyDiv w:val="1"/>
      <w:marLeft w:val="0"/>
      <w:marRight w:val="0"/>
      <w:marTop w:val="0"/>
      <w:marBottom w:val="0"/>
      <w:divBdr>
        <w:top w:val="none" w:sz="0" w:space="0" w:color="auto"/>
        <w:left w:val="none" w:sz="0" w:space="0" w:color="auto"/>
        <w:bottom w:val="none" w:sz="0" w:space="0" w:color="auto"/>
        <w:right w:val="none" w:sz="0" w:space="0" w:color="auto"/>
      </w:divBdr>
    </w:div>
    <w:div w:id="1702584530">
      <w:bodyDiv w:val="1"/>
      <w:marLeft w:val="0"/>
      <w:marRight w:val="0"/>
      <w:marTop w:val="0"/>
      <w:marBottom w:val="0"/>
      <w:divBdr>
        <w:top w:val="none" w:sz="0" w:space="0" w:color="auto"/>
        <w:left w:val="none" w:sz="0" w:space="0" w:color="auto"/>
        <w:bottom w:val="none" w:sz="0" w:space="0" w:color="auto"/>
        <w:right w:val="none" w:sz="0" w:space="0" w:color="auto"/>
      </w:divBdr>
    </w:div>
    <w:div w:id="1840802072">
      <w:bodyDiv w:val="1"/>
      <w:marLeft w:val="0"/>
      <w:marRight w:val="0"/>
      <w:marTop w:val="0"/>
      <w:marBottom w:val="0"/>
      <w:divBdr>
        <w:top w:val="none" w:sz="0" w:space="0" w:color="auto"/>
        <w:left w:val="none" w:sz="0" w:space="0" w:color="auto"/>
        <w:bottom w:val="none" w:sz="0" w:space="0" w:color="auto"/>
        <w:right w:val="none" w:sz="0" w:space="0" w:color="auto"/>
      </w:divBdr>
    </w:div>
    <w:div w:id="1982727085">
      <w:bodyDiv w:val="1"/>
      <w:marLeft w:val="0"/>
      <w:marRight w:val="0"/>
      <w:marTop w:val="0"/>
      <w:marBottom w:val="0"/>
      <w:divBdr>
        <w:top w:val="none" w:sz="0" w:space="0" w:color="auto"/>
        <w:left w:val="none" w:sz="0" w:space="0" w:color="auto"/>
        <w:bottom w:val="none" w:sz="0" w:space="0" w:color="auto"/>
        <w:right w:val="none" w:sz="0" w:space="0" w:color="auto"/>
      </w:divBdr>
      <w:divsChild>
        <w:div w:id="108086266">
          <w:marLeft w:val="0"/>
          <w:marRight w:val="0"/>
          <w:marTop w:val="0"/>
          <w:marBottom w:val="0"/>
          <w:divBdr>
            <w:top w:val="none" w:sz="0" w:space="0" w:color="auto"/>
            <w:left w:val="none" w:sz="0" w:space="0" w:color="auto"/>
            <w:bottom w:val="none" w:sz="0" w:space="0" w:color="auto"/>
            <w:right w:val="none" w:sz="0" w:space="0" w:color="auto"/>
          </w:divBdr>
          <w:divsChild>
            <w:div w:id="823355643">
              <w:marLeft w:val="0"/>
              <w:marRight w:val="0"/>
              <w:marTop w:val="0"/>
              <w:marBottom w:val="0"/>
              <w:divBdr>
                <w:top w:val="none" w:sz="0" w:space="0" w:color="auto"/>
                <w:left w:val="none" w:sz="0" w:space="0" w:color="auto"/>
                <w:bottom w:val="none" w:sz="0" w:space="0" w:color="auto"/>
                <w:right w:val="none" w:sz="0" w:space="0" w:color="auto"/>
              </w:divBdr>
              <w:divsChild>
                <w:div w:id="29584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4557">
      <w:bodyDiv w:val="1"/>
      <w:marLeft w:val="0"/>
      <w:marRight w:val="0"/>
      <w:marTop w:val="0"/>
      <w:marBottom w:val="0"/>
      <w:divBdr>
        <w:top w:val="none" w:sz="0" w:space="0" w:color="auto"/>
        <w:left w:val="none" w:sz="0" w:space="0" w:color="auto"/>
        <w:bottom w:val="none" w:sz="0" w:space="0" w:color="auto"/>
        <w:right w:val="none" w:sz="0" w:space="0" w:color="auto"/>
      </w:divBdr>
    </w:div>
    <w:div w:id="200720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19087-C5A1-4A6C-B0DC-F997BBAC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2740</Words>
  <Characters>15073</Characters>
  <Application>Microsoft Office Word</Application>
  <DocSecurity>0</DocSecurity>
  <Lines>125</Lines>
  <Paragraphs>35</Paragraphs>
  <ScaleCrop>false</ScaleCrop>
  <Company>COMFENALCO ANTIOQUIA</Company>
  <LinksUpToDate>false</LinksUpToDate>
  <CharactersWithSpaces>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INVITACIÓN PÚBLICA A COTIZAR N°015</dc:title>
  <dc:creator>ggiralda</dc:creator>
  <cp:lastModifiedBy>Cristian Camilo Torres Pabon</cp:lastModifiedBy>
  <cp:revision>477</cp:revision>
  <cp:lastPrinted>2022-09-20T16:44:00Z</cp:lastPrinted>
  <dcterms:created xsi:type="dcterms:W3CDTF">2024-02-16T14:36:00Z</dcterms:created>
  <dcterms:modified xsi:type="dcterms:W3CDTF">2024-03-12T20:25:00Z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 Midoficación">
    <vt:lpwstr>2018-12-01T16:50:25Z</vt:lpwstr>
  </property>
</Properties>
</file>