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377A6" w14:textId="77777777" w:rsidR="00873540" w:rsidRDefault="00873540" w:rsidP="00823225">
      <w:pPr>
        <w:spacing w:after="0" w:line="240" w:lineRule="auto"/>
      </w:pPr>
      <w:r>
        <w:separator/>
      </w:r>
    </w:p>
  </w:endnote>
  <w:endnote w:type="continuationSeparator" w:id="0">
    <w:p w14:paraId="0A2491F6" w14:textId="77777777" w:rsidR="00873540" w:rsidRDefault="00873540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0842" w14:textId="77777777" w:rsidR="00873540" w:rsidRDefault="00873540" w:rsidP="00823225">
      <w:pPr>
        <w:spacing w:after="0" w:line="240" w:lineRule="auto"/>
      </w:pPr>
      <w:r>
        <w:separator/>
      </w:r>
    </w:p>
  </w:footnote>
  <w:footnote w:type="continuationSeparator" w:id="0">
    <w:p w14:paraId="5EAC1796" w14:textId="77777777" w:rsidR="00873540" w:rsidRDefault="00873540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098548DC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3B3AE9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45460AF7" w:rsidR="0050508F" w:rsidRPr="00F411EC" w:rsidRDefault="003B3AE9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Edificio Farallones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3AE9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7354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152E7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74f61a1d-ba3c-40f3-bdcc-eb6e7e476def"/>
    <ds:schemaRef ds:uri="740f4089-3d08-4951-bf8c-10da003d7c19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D6BE2-7A8D-48F4-9377-F861CFF13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61a1d-ba3c-40f3-bdcc-eb6e7e476def"/>
    <ds:schemaRef ds:uri="740f4089-3d08-4951-bf8c-10da003d7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2026-10-13T14:46:00Z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