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D41014" w:rsidR="005E2581" w:rsidP="000231DD" w:rsidRDefault="005E2581" w14:paraId="672A6659" w14:textId="77777777">
      <w:pPr>
        <w:rPr>
          <w:rFonts w:cs="Arial"/>
          <w:sz w:val="24"/>
        </w:rPr>
      </w:pPr>
      <w:bookmarkStart w:name="_Toc386813489" w:id="0"/>
    </w:p>
    <w:p w:rsidRPr="00D41014" w:rsidR="00056525" w:rsidP="000231DD" w:rsidRDefault="00D05164" w14:paraId="0A37501D" w14:textId="77777777">
      <w:pPr>
        <w:pStyle w:val="Heading2"/>
        <w:numPr>
          <w:numId w:val="0"/>
        </w:numPr>
        <w:ind w:left="720" w:hanging="720"/>
        <w:jc w:val="right"/>
        <w:rPr>
          <w:sz w:val="24"/>
          <w:szCs w:val="24"/>
        </w:rPr>
      </w:pPr>
      <w:r w:rsidRPr="00D41014">
        <w:rPr>
          <w:noProof/>
          <w:sz w:val="24"/>
          <w:szCs w:val="24"/>
          <w:lang w:eastAsia="es-CO"/>
        </w:rPr>
        <w:drawing>
          <wp:inline distT="0" distB="0" distL="0" distR="0" wp14:anchorId="20708A16" wp14:editId="186E2D9C">
            <wp:extent cx="1797050" cy="775970"/>
            <wp:effectExtent l="1905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41014" w:rsidR="00DC790A" w:rsidP="000231DD" w:rsidRDefault="008D020F" w14:paraId="0BECF534" w14:textId="7F59A843">
      <w:pPr>
        <w:pStyle w:val="Normal0"/>
        <w:jc w:val="both"/>
      </w:pPr>
      <w:r w:rsidR="008D020F">
        <w:rPr/>
        <w:t xml:space="preserve">Medellín, </w:t>
      </w:r>
      <w:r w:rsidR="2ED1A444">
        <w:rPr/>
        <w:t>0</w:t>
      </w:r>
      <w:r w:rsidR="1BA39940">
        <w:rPr/>
        <w:t>9</w:t>
      </w:r>
      <w:r w:rsidR="2677CBF5">
        <w:rPr/>
        <w:t xml:space="preserve"> </w:t>
      </w:r>
      <w:r w:rsidR="00D05164">
        <w:rPr/>
        <w:t xml:space="preserve">de </w:t>
      </w:r>
      <w:r w:rsidR="37912F87">
        <w:rPr/>
        <w:t>febrero</w:t>
      </w:r>
      <w:r w:rsidR="3381ACA7">
        <w:rPr/>
        <w:t xml:space="preserve"> </w:t>
      </w:r>
      <w:r w:rsidR="00764819">
        <w:rPr/>
        <w:t>de 202</w:t>
      </w:r>
      <w:r w:rsidR="6B27EC24">
        <w:rPr/>
        <w:t>1</w:t>
      </w:r>
    </w:p>
    <w:p w:rsidRPr="00D41014" w:rsidR="00DC790A" w:rsidP="000231DD" w:rsidRDefault="00DC790A" w14:paraId="5DAB6C7B" w14:textId="77777777">
      <w:pPr>
        <w:pStyle w:val="Normal0"/>
        <w:jc w:val="both"/>
      </w:pPr>
    </w:p>
    <w:p w:rsidRPr="00D41014" w:rsidR="00056525" w:rsidP="000231DD" w:rsidRDefault="00056525" w14:paraId="02EB378F" w14:textId="77777777">
      <w:pPr>
        <w:pStyle w:val="Heading2"/>
        <w:numPr>
          <w:ilvl w:val="0"/>
          <w:numId w:val="0"/>
        </w:numPr>
        <w:ind w:left="720" w:hanging="720"/>
        <w:jc w:val="both"/>
        <w:rPr>
          <w:sz w:val="24"/>
          <w:szCs w:val="24"/>
        </w:rPr>
      </w:pPr>
    </w:p>
    <w:p w:rsidRPr="00D41014" w:rsidR="00DC790A" w:rsidP="000231DD" w:rsidRDefault="00DC790A" w14:paraId="0ACA9E6C" w14:textId="77777777">
      <w:pPr>
        <w:rPr>
          <w:rFonts w:cs="Arial"/>
          <w:sz w:val="24"/>
        </w:rPr>
      </w:pPr>
      <w:r w:rsidRPr="00D41014">
        <w:rPr>
          <w:rFonts w:cs="Arial"/>
          <w:sz w:val="24"/>
        </w:rPr>
        <w:t>Señores</w:t>
      </w:r>
    </w:p>
    <w:p w:rsidR="00F70E1F" w:rsidP="000231DD" w:rsidRDefault="0010378A" w14:paraId="78FAADD1" w14:textId="77777777">
      <w:pPr>
        <w:rPr>
          <w:rFonts w:cs="Arial"/>
          <w:sz w:val="24"/>
        </w:rPr>
      </w:pPr>
      <w:r w:rsidRPr="00D41014">
        <w:rPr>
          <w:rFonts w:cs="Arial"/>
          <w:sz w:val="24"/>
        </w:rPr>
        <w:t xml:space="preserve">EMPRESAS </w:t>
      </w:r>
      <w:r w:rsidRPr="00D41014" w:rsidR="005C511E">
        <w:rPr>
          <w:rFonts w:cs="Arial"/>
          <w:sz w:val="24"/>
        </w:rPr>
        <w:t>INVITADAS</w:t>
      </w:r>
    </w:p>
    <w:p w:rsidRPr="00D41014" w:rsidR="00AD20AD" w:rsidP="000231DD" w:rsidRDefault="00AD20AD" w14:paraId="6A05A809" w14:textId="77777777">
      <w:pPr>
        <w:rPr>
          <w:rFonts w:cs="Arial"/>
          <w:sz w:val="24"/>
        </w:rPr>
      </w:pPr>
    </w:p>
    <w:p w:rsidRPr="00D41014" w:rsidR="00911232" w:rsidP="000231DD" w:rsidRDefault="00911232" w14:paraId="5A39BBE3" w14:textId="77777777">
      <w:pPr>
        <w:rPr>
          <w:rFonts w:cs="Arial"/>
          <w:sz w:val="24"/>
        </w:rPr>
      </w:pPr>
    </w:p>
    <w:p w:rsidR="00DC790A" w:rsidP="67E168CF" w:rsidRDefault="00DC790A" w14:paraId="1407FBAD" w14:textId="1C7545C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cs="Arial"/>
          <w:sz w:val="24"/>
          <w:szCs w:val="24"/>
          <w:highlight w:val="yellow"/>
          <w:lang w:eastAsia="es-CO"/>
        </w:rPr>
      </w:pPr>
      <w:r w:rsidRPr="67E168CF" w:rsidR="00DC790A">
        <w:rPr>
          <w:rFonts w:cs="Arial"/>
          <w:b w:val="1"/>
          <w:bCs w:val="1"/>
          <w:sz w:val="24"/>
          <w:szCs w:val="24"/>
        </w:rPr>
        <w:t>Asunto:</w:t>
      </w:r>
      <w:r w:rsidRPr="67E168CF" w:rsidR="008D020F">
        <w:rPr>
          <w:rFonts w:cs="Arial"/>
          <w:sz w:val="24"/>
          <w:szCs w:val="24"/>
        </w:rPr>
        <w:t xml:space="preserve"> </w:t>
      </w:r>
      <w:r w:rsidRPr="67E168CF" w:rsidR="004D1804">
        <w:rPr>
          <w:rFonts w:cs="Arial"/>
          <w:sz w:val="24"/>
          <w:szCs w:val="24"/>
          <w:lang w:eastAsia="es-CO"/>
        </w:rPr>
        <w:t>Concurso abierto</w:t>
      </w:r>
      <w:r w:rsidRPr="67E168CF" w:rsidR="2D75098C">
        <w:rPr>
          <w:rFonts w:cs="Arial"/>
          <w:sz w:val="24"/>
          <w:szCs w:val="24"/>
          <w:lang w:eastAsia="es-CO"/>
        </w:rPr>
        <w:t xml:space="preserve"> </w:t>
      </w:r>
      <w:r w:rsidRPr="67E168CF" w:rsidR="009274B0">
        <w:rPr>
          <w:rFonts w:cs="Arial"/>
          <w:sz w:val="24"/>
          <w:szCs w:val="24"/>
          <w:lang w:eastAsia="es-CO"/>
        </w:rPr>
        <w:t xml:space="preserve">Suministro de insumos de </w:t>
      </w:r>
      <w:r w:rsidRPr="67E168CF" w:rsidR="4FB14F73">
        <w:rPr>
          <w:rFonts w:cs="Arial"/>
          <w:sz w:val="24"/>
          <w:szCs w:val="24"/>
          <w:lang w:eastAsia="es-CO"/>
        </w:rPr>
        <w:t>cacharrería, venta al detal y al por mayor.</w:t>
      </w:r>
    </w:p>
    <w:p w:rsidRPr="00D41014" w:rsidR="005E2581" w:rsidP="000231DD" w:rsidRDefault="005E2581" w14:paraId="41C8F396" w14:textId="77777777">
      <w:pPr>
        <w:rPr>
          <w:rFonts w:cs="Arial"/>
          <w:sz w:val="24"/>
        </w:rPr>
      </w:pPr>
    </w:p>
    <w:p w:rsidRPr="00D41014" w:rsidR="00056525" w:rsidP="000231DD" w:rsidRDefault="00056525" w14:paraId="08DD1EE6" w14:textId="77777777">
      <w:pPr>
        <w:pStyle w:val="Heading2"/>
        <w:numPr>
          <w:ilvl w:val="0"/>
          <w:numId w:val="4"/>
        </w:numPr>
        <w:jc w:val="both"/>
        <w:rPr>
          <w:sz w:val="24"/>
          <w:szCs w:val="24"/>
        </w:rPr>
      </w:pPr>
      <w:r w:rsidRPr="00D41014">
        <w:rPr>
          <w:sz w:val="24"/>
          <w:szCs w:val="24"/>
        </w:rPr>
        <w:t>Objetivo general</w:t>
      </w:r>
      <w:bookmarkEnd w:id="0"/>
    </w:p>
    <w:p w:rsidRPr="00D41014" w:rsidR="00911232" w:rsidP="000231DD" w:rsidRDefault="00911232" w14:paraId="72A3D3EC" w14:textId="77777777">
      <w:pPr>
        <w:rPr>
          <w:rFonts w:cs="Arial"/>
          <w:sz w:val="24"/>
        </w:rPr>
      </w:pPr>
    </w:p>
    <w:p w:rsidRPr="00D41014" w:rsidR="005E2581" w:rsidP="67E168CF" w:rsidRDefault="00A80300" w14:paraId="31240A41" w14:textId="5481E414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cs="Arial"/>
          <w:sz w:val="24"/>
          <w:szCs w:val="24"/>
          <w:highlight w:val="yellow"/>
          <w:lang w:eastAsia="es-CO"/>
        </w:rPr>
      </w:pPr>
      <w:r w:rsidRPr="67E168CF" w:rsidR="00A80300">
        <w:rPr>
          <w:rFonts w:cs="Arial"/>
          <w:sz w:val="24"/>
          <w:szCs w:val="24"/>
          <w:lang w:eastAsia="es-CO"/>
        </w:rPr>
        <w:t>El objeto de este documento es especifi</w:t>
      </w:r>
      <w:r w:rsidRPr="67E168CF" w:rsidR="00DA337D">
        <w:rPr>
          <w:rFonts w:cs="Arial"/>
          <w:sz w:val="24"/>
          <w:szCs w:val="24"/>
          <w:lang w:eastAsia="es-CO"/>
        </w:rPr>
        <w:t xml:space="preserve">car los requerimientos </w:t>
      </w:r>
      <w:r w:rsidRPr="67E168CF" w:rsidR="00A80300">
        <w:rPr>
          <w:rFonts w:cs="Arial"/>
          <w:sz w:val="24"/>
          <w:szCs w:val="24"/>
          <w:lang w:eastAsia="es-CO"/>
        </w:rPr>
        <w:t xml:space="preserve">para seleccionar y contratar </w:t>
      </w:r>
      <w:r w:rsidRPr="67E168CF" w:rsidR="00906792">
        <w:rPr>
          <w:rFonts w:cs="Arial"/>
          <w:sz w:val="24"/>
          <w:szCs w:val="24"/>
          <w:lang w:eastAsia="es-CO"/>
        </w:rPr>
        <w:t>a los</w:t>
      </w:r>
      <w:r w:rsidRPr="67E168CF" w:rsidR="00A80300">
        <w:rPr>
          <w:rFonts w:cs="Arial"/>
          <w:sz w:val="24"/>
          <w:szCs w:val="24"/>
          <w:lang w:eastAsia="es-CO"/>
        </w:rPr>
        <w:t xml:space="preserve"> proveedor</w:t>
      </w:r>
      <w:r w:rsidRPr="67E168CF" w:rsidR="00906792">
        <w:rPr>
          <w:rFonts w:cs="Arial"/>
          <w:sz w:val="24"/>
          <w:szCs w:val="24"/>
          <w:lang w:eastAsia="es-CO"/>
        </w:rPr>
        <w:t>es</w:t>
      </w:r>
      <w:r w:rsidRPr="67E168CF" w:rsidR="00A80300">
        <w:rPr>
          <w:rFonts w:cs="Arial"/>
          <w:sz w:val="24"/>
          <w:szCs w:val="24"/>
          <w:lang w:eastAsia="es-CO"/>
        </w:rPr>
        <w:t xml:space="preserve"> idóneo</w:t>
      </w:r>
      <w:r w:rsidRPr="67E168CF" w:rsidR="00906792">
        <w:rPr>
          <w:rFonts w:cs="Arial"/>
          <w:sz w:val="24"/>
          <w:szCs w:val="24"/>
          <w:lang w:eastAsia="es-CO"/>
        </w:rPr>
        <w:t>s</w:t>
      </w:r>
      <w:r w:rsidRPr="67E168CF" w:rsidR="00A80300">
        <w:rPr>
          <w:rFonts w:cs="Arial"/>
          <w:sz w:val="24"/>
          <w:szCs w:val="24"/>
          <w:lang w:eastAsia="es-CO"/>
        </w:rPr>
        <w:t xml:space="preserve"> y competente</w:t>
      </w:r>
      <w:r w:rsidRPr="67E168CF" w:rsidR="00906792">
        <w:rPr>
          <w:rFonts w:cs="Arial"/>
          <w:sz w:val="24"/>
          <w:szCs w:val="24"/>
          <w:lang w:eastAsia="es-CO"/>
        </w:rPr>
        <w:t>s</w:t>
      </w:r>
      <w:r w:rsidRPr="67E168CF" w:rsidR="00A80300">
        <w:rPr>
          <w:rFonts w:cs="Arial"/>
          <w:sz w:val="24"/>
          <w:szCs w:val="24"/>
          <w:lang w:eastAsia="es-CO"/>
        </w:rPr>
        <w:t xml:space="preserve"> que se </w:t>
      </w:r>
      <w:r w:rsidRPr="67E168CF" w:rsidR="000231DD">
        <w:rPr>
          <w:rFonts w:cs="Arial"/>
          <w:sz w:val="24"/>
          <w:szCs w:val="24"/>
          <w:lang w:eastAsia="es-CO"/>
        </w:rPr>
        <w:t xml:space="preserve">encargue </w:t>
      </w:r>
      <w:r w:rsidRPr="67E168CF" w:rsidR="4DFAB86A">
        <w:rPr>
          <w:rFonts w:cs="Arial"/>
          <w:sz w:val="24"/>
          <w:szCs w:val="24"/>
          <w:lang w:eastAsia="es-CO"/>
        </w:rPr>
        <w:t>del suministro de</w:t>
      </w:r>
      <w:r w:rsidRPr="67E168CF" w:rsidR="00906792">
        <w:rPr>
          <w:rFonts w:cs="Arial"/>
          <w:sz w:val="24"/>
          <w:szCs w:val="24"/>
          <w:lang w:eastAsia="es-CO"/>
        </w:rPr>
        <w:t xml:space="preserve"> insumos de </w:t>
      </w:r>
      <w:r w:rsidRPr="67E168CF" w:rsidR="0E5634A5">
        <w:rPr>
          <w:rFonts w:cs="Arial"/>
          <w:sz w:val="24"/>
          <w:szCs w:val="24"/>
          <w:lang w:eastAsia="es-CO"/>
        </w:rPr>
        <w:t>cacharrería, venta al detal y al por mayor.</w:t>
      </w:r>
    </w:p>
    <w:p w:rsidRPr="00D41014" w:rsidR="005E2581" w:rsidP="67E168CF" w:rsidRDefault="00A80300" w14:paraId="0D0B940D" w14:textId="0234D80C">
      <w:pPr>
        <w:spacing w:line="216" w:lineRule="auto"/>
        <w:ind w:right="426"/>
        <w:rPr>
          <w:rFonts w:cs="Arial"/>
          <w:sz w:val="24"/>
          <w:szCs w:val="24"/>
          <w:lang w:eastAsia="es-CO"/>
        </w:rPr>
      </w:pPr>
    </w:p>
    <w:p w:rsidR="235E39A7" w:rsidP="235E39A7" w:rsidRDefault="235E39A7" w14:paraId="5AAB039D" w14:textId="44167BB9">
      <w:pPr>
        <w:spacing w:line="216" w:lineRule="auto"/>
        <w:ind w:left="540" w:right="426"/>
        <w:rPr>
          <w:rFonts w:cs="Arial"/>
          <w:sz w:val="24"/>
          <w:lang w:eastAsia="es-CO"/>
        </w:rPr>
      </w:pPr>
    </w:p>
    <w:p w:rsidRPr="00D41014" w:rsidR="004E0F7C" w:rsidP="000231DD" w:rsidRDefault="004E0F7C" w14:paraId="0EF6721D" w14:textId="77777777">
      <w:pPr>
        <w:pStyle w:val="Heading2"/>
        <w:numPr>
          <w:ilvl w:val="0"/>
          <w:numId w:val="4"/>
        </w:numPr>
        <w:jc w:val="both"/>
        <w:rPr>
          <w:sz w:val="24"/>
          <w:szCs w:val="24"/>
        </w:rPr>
      </w:pPr>
      <w:bookmarkStart w:name="_Toc386813490" w:id="1"/>
      <w:r w:rsidRPr="00D41014">
        <w:rPr>
          <w:sz w:val="24"/>
          <w:szCs w:val="24"/>
        </w:rPr>
        <w:t xml:space="preserve">Criterios de evaluación </w:t>
      </w:r>
    </w:p>
    <w:p w:rsidRPr="00D41014" w:rsidR="004E0F7C" w:rsidP="000231DD" w:rsidRDefault="004E0F7C" w14:paraId="0E27B00A" w14:textId="77777777">
      <w:pPr>
        <w:rPr>
          <w:rFonts w:cs="Arial"/>
          <w:sz w:val="24"/>
        </w:rPr>
      </w:pPr>
    </w:p>
    <w:tbl>
      <w:tblPr>
        <w:tblStyle w:val="MediumShading1-Accent3"/>
        <w:tblW w:w="5000" w:type="pct"/>
        <w:tblLook w:val="04A0" w:firstRow="1" w:lastRow="0" w:firstColumn="1" w:lastColumn="0" w:noHBand="0" w:noVBand="1"/>
      </w:tblPr>
      <w:tblGrid>
        <w:gridCol w:w="5478"/>
        <w:gridCol w:w="3576"/>
      </w:tblGrid>
      <w:tr w:rsidRPr="00D41014" w:rsidR="000A2E28" w:rsidTr="00A81CD1" w14:paraId="19ADDE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</w:tcPr>
          <w:p w:rsidRPr="00D41014" w:rsidR="000A2E28" w:rsidP="000231DD" w:rsidRDefault="000A2E28" w14:paraId="5A0CA994" w14:textId="77777777">
            <w:pPr>
              <w:spacing w:line="276" w:lineRule="auto"/>
              <w:rPr>
                <w:rFonts w:cs="Arial"/>
                <w:b w:val="0"/>
                <w:bCs w:val="0"/>
                <w:sz w:val="24"/>
                <w:lang w:eastAsia="es-CO"/>
              </w:rPr>
            </w:pPr>
            <w:r w:rsidRPr="00D41014">
              <w:rPr>
                <w:rFonts w:cs="Arial"/>
                <w:sz w:val="24"/>
                <w:lang w:eastAsia="es-CO"/>
              </w:rPr>
              <w:t>Factores de evaluación</w:t>
            </w:r>
          </w:p>
        </w:tc>
        <w:tc>
          <w:tcPr>
            <w:tcW w:w="1975" w:type="pct"/>
          </w:tcPr>
          <w:p w:rsidRPr="00D41014" w:rsidR="000A2E28" w:rsidP="000231DD" w:rsidRDefault="000A2E28" w14:paraId="7E16A6DB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lang w:eastAsia="es-CO"/>
              </w:rPr>
            </w:pPr>
            <w:r w:rsidRPr="00D41014">
              <w:rPr>
                <w:rFonts w:cs="Arial"/>
                <w:sz w:val="24"/>
                <w:lang w:eastAsia="es-CO"/>
              </w:rPr>
              <w:t>Habilitación</w:t>
            </w:r>
          </w:p>
        </w:tc>
      </w:tr>
      <w:tr w:rsidRPr="00D41014" w:rsidR="000A2E28" w:rsidTr="00A81CD1" w14:paraId="433FEC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</w:tcPr>
          <w:p w:rsidRPr="00D41014" w:rsidR="000A2E28" w:rsidP="000231DD" w:rsidRDefault="000A2E28" w14:paraId="14E14933" w14:textId="77777777">
            <w:pPr>
              <w:spacing w:line="276" w:lineRule="auto"/>
              <w:rPr>
                <w:rFonts w:cs="Arial"/>
                <w:b w:val="0"/>
                <w:sz w:val="24"/>
                <w:lang w:eastAsia="es-CO"/>
              </w:rPr>
            </w:pPr>
            <w:r w:rsidRPr="00D41014">
              <w:rPr>
                <w:rFonts w:cs="Arial"/>
                <w:b w:val="0"/>
                <w:sz w:val="24"/>
                <w:lang w:eastAsia="es-CO"/>
              </w:rPr>
              <w:t xml:space="preserve">Cumplimiento especificaciones técnicas </w:t>
            </w:r>
          </w:p>
        </w:tc>
        <w:tc>
          <w:tcPr>
            <w:tcW w:w="1975" w:type="pct"/>
          </w:tcPr>
          <w:p w:rsidRPr="00D41014" w:rsidR="000A2E28" w:rsidP="000231DD" w:rsidRDefault="000A2E28" w14:paraId="49F9343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es-CO"/>
              </w:rPr>
            </w:pPr>
            <w:r w:rsidRPr="00D41014">
              <w:rPr>
                <w:rFonts w:cs="Arial"/>
                <w:sz w:val="24"/>
                <w:lang w:eastAsia="es-CO"/>
              </w:rPr>
              <w:t>Cumple/ no Cumple</w:t>
            </w:r>
          </w:p>
        </w:tc>
      </w:tr>
      <w:tr w:rsidRPr="00D41014" w:rsidR="000A2E28" w:rsidTr="00A81CD1" w14:paraId="7888D57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</w:tcPr>
          <w:p w:rsidRPr="00D41014" w:rsidR="000A2E28" w:rsidP="000231DD" w:rsidRDefault="000A2E28" w14:paraId="4FD823A7" w14:textId="77777777">
            <w:pPr>
              <w:spacing w:line="276" w:lineRule="auto"/>
              <w:rPr>
                <w:rFonts w:cs="Arial"/>
                <w:b w:val="0"/>
                <w:sz w:val="24"/>
                <w:highlight w:val="yellow"/>
                <w:lang w:eastAsia="es-CO"/>
              </w:rPr>
            </w:pPr>
            <w:r w:rsidRPr="00D41014">
              <w:rPr>
                <w:rFonts w:cs="Arial"/>
                <w:b w:val="0"/>
                <w:sz w:val="24"/>
                <w:lang w:eastAsia="es-CO"/>
              </w:rPr>
              <w:t xml:space="preserve">Propuesta económica </w:t>
            </w:r>
          </w:p>
        </w:tc>
        <w:tc>
          <w:tcPr>
            <w:tcW w:w="1975" w:type="pct"/>
          </w:tcPr>
          <w:p w:rsidRPr="00D41014" w:rsidR="000A2E28" w:rsidP="000231DD" w:rsidRDefault="000A2E28" w14:paraId="61926E8F" w14:textId="7777777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highlight w:val="yellow"/>
                <w:lang w:eastAsia="es-CO"/>
              </w:rPr>
            </w:pPr>
            <w:r w:rsidRPr="00D41014">
              <w:rPr>
                <w:rFonts w:cs="Arial"/>
                <w:sz w:val="24"/>
                <w:lang w:eastAsia="es-CO"/>
              </w:rPr>
              <w:t>1000 puntos al menor valor propuesto</w:t>
            </w:r>
          </w:p>
        </w:tc>
      </w:tr>
    </w:tbl>
    <w:p w:rsidRPr="00D41014" w:rsidR="00F82079" w:rsidP="000231DD" w:rsidRDefault="00F82079" w14:paraId="60061E4C" w14:textId="77777777">
      <w:pPr>
        <w:rPr>
          <w:rFonts w:cs="Arial"/>
          <w:sz w:val="24"/>
        </w:rPr>
      </w:pPr>
    </w:p>
    <w:p w:rsidRPr="00027022" w:rsidR="00027022" w:rsidP="00027022" w:rsidRDefault="00027022" w14:paraId="3A1A6C14" w14:textId="77777777">
      <w:pPr>
        <w:pStyle w:val="ListParagraph"/>
        <w:numPr>
          <w:ilvl w:val="0"/>
          <w:numId w:val="4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C</w:t>
      </w:r>
      <w:r w:rsidRPr="00027022">
        <w:rPr>
          <w:rFonts w:cs="Arial"/>
          <w:b/>
          <w:sz w:val="24"/>
        </w:rPr>
        <w:t>ondiciones para la ejecución de la relación contractual</w:t>
      </w:r>
    </w:p>
    <w:p w:rsidRPr="00027022" w:rsidR="00027022" w:rsidP="00027022" w:rsidRDefault="00027022" w14:paraId="44EAFD9C" w14:textId="77777777">
      <w:pPr>
        <w:rPr>
          <w:rFonts w:cs="Arial"/>
          <w:b/>
          <w:sz w:val="24"/>
        </w:rPr>
      </w:pPr>
    </w:p>
    <w:p w:rsidRPr="00027022" w:rsidR="00027022" w:rsidP="00027022" w:rsidRDefault="00027022" w14:paraId="131546FC" w14:textId="77777777">
      <w:pPr>
        <w:rPr>
          <w:rFonts w:cs="Arial"/>
          <w:sz w:val="24"/>
          <w:lang w:eastAsia="es-CO"/>
        </w:rPr>
      </w:pPr>
      <w:r w:rsidRPr="00027022">
        <w:rPr>
          <w:rFonts w:cs="Arial"/>
          <w:sz w:val="24"/>
          <w:lang w:eastAsia="es-CO"/>
        </w:rPr>
        <w:t>La presentación de la propuesta por parte del proponente constituye evidencia de que estudió y entendió completamente las especificaciones, formatos y demás documentos que se le entregaron; que recibió las aclaraciones necesarias por parte de COMFENALCO Antioquia sobre inquietudes o dudas formalmente consultadas, que ha aceptado que estos términos de referencia son completos, compatibles y adecuados, que está enterado a satisfacción del alcance de lo requerido, y que ha tenido en cuenta todo lo anterior para fijar el valor, plazo y demás aspectos de su propuesta.</w:t>
      </w:r>
    </w:p>
    <w:p w:rsidRPr="00027022" w:rsidR="00027022" w:rsidP="00027022" w:rsidRDefault="00027022" w14:paraId="4B94D5A5" w14:textId="77777777">
      <w:pPr>
        <w:rPr>
          <w:rFonts w:cs="Arial"/>
          <w:sz w:val="24"/>
          <w:lang w:eastAsia="es-CO"/>
        </w:rPr>
      </w:pPr>
    </w:p>
    <w:p w:rsidRPr="00027022" w:rsidR="00027022" w:rsidP="00027022" w:rsidRDefault="00027022" w14:paraId="2A6302F7" w14:textId="77777777">
      <w:pPr>
        <w:rPr>
          <w:rFonts w:cs="Arial"/>
          <w:sz w:val="24"/>
          <w:lang w:eastAsia="es-CO"/>
        </w:rPr>
      </w:pPr>
      <w:r w:rsidRPr="00027022">
        <w:rPr>
          <w:rFonts w:cs="Arial"/>
          <w:sz w:val="24"/>
          <w:lang w:eastAsia="es-CO"/>
        </w:rPr>
        <w:t xml:space="preserve">Los Proponentes deberán estudiar cuidadosamente la totalidad de la información aquí contenida, deberá informarse de todas las condiciones que de alguna manera afecten sus costos y el desarrollo de la prestación del servicio, tales como: Permisos, autorizaciones, concesiones y licencias administrativas, ambientales o de cualquier otra índole que deban obtenerse, leyes y reglamentos en materia laboral, ambiental y de impuestos entre otras que reglamenten el ejercicio de actividades similares a las previstas en el Contrato, así como cualquier otra clase de normas que puedan ser aplicables. Cualquier omisión por parte del Proponente a este respecto será de su propio riesgo y, por lo tanto, no habrá ningún reconocimiento económico como consecuencia de ello, ni se aceptará excusa alguna por errores u omisiones. </w:t>
      </w:r>
    </w:p>
    <w:p w:rsidRPr="00027022" w:rsidR="00027022" w:rsidP="00027022" w:rsidRDefault="00027022" w14:paraId="3DEEC669" w14:textId="77777777">
      <w:pPr>
        <w:rPr>
          <w:rFonts w:cs="Arial"/>
          <w:sz w:val="24"/>
          <w:lang w:eastAsia="es-CO"/>
        </w:rPr>
      </w:pPr>
    </w:p>
    <w:p w:rsidRPr="00027022" w:rsidR="00027022" w:rsidP="6DAC16DB" w:rsidRDefault="00027022" w14:paraId="2B32E13F" w14:textId="77777777">
      <w:pPr>
        <w:rPr>
          <w:rFonts w:cs="Arial"/>
          <w:sz w:val="24"/>
          <w:lang w:eastAsia="es-CO"/>
        </w:rPr>
      </w:pPr>
      <w:r w:rsidRPr="6DAC16DB">
        <w:rPr>
          <w:rFonts w:cs="Arial"/>
          <w:sz w:val="24"/>
          <w:lang w:eastAsia="es-CO"/>
        </w:rPr>
        <w:t>Esta invitación no genera obligatoriedad para con los proponentes que presenten propuesta, COMFENALCO Antioquia se reserva el derecho de realizar su proceso de selección basado en los criterios internos y confidenciales que determine importantes. Una vez seleccionada una propuesta, se establecerá la relación comercial más adecuada entre las partes.</w:t>
      </w:r>
    </w:p>
    <w:p w:rsidR="6DAC16DB" w:rsidP="6DAC16DB" w:rsidRDefault="6DAC16DB" w14:paraId="6AA550C8" w14:textId="73DB0848">
      <w:pPr>
        <w:rPr>
          <w:rFonts w:cs="Arial"/>
          <w:sz w:val="24"/>
          <w:lang w:eastAsia="es-CO"/>
        </w:rPr>
      </w:pPr>
    </w:p>
    <w:p w:rsidRPr="00027022" w:rsidR="00027022" w:rsidP="00027022" w:rsidRDefault="00027022" w14:paraId="0C24A2DB" w14:textId="694166F6">
      <w:pPr>
        <w:rPr>
          <w:rFonts w:cs="Arial"/>
          <w:sz w:val="24"/>
          <w:lang w:eastAsia="es-CO"/>
        </w:rPr>
      </w:pPr>
      <w:r w:rsidRPr="00027022">
        <w:rPr>
          <w:rFonts w:cs="Arial"/>
          <w:sz w:val="24"/>
          <w:lang w:eastAsia="es-CO"/>
        </w:rPr>
        <w:t xml:space="preserve">La convocatoria va dirigida a todas las personas naturales o jurídicas, interesadas en presentar propuesta para contratar con COMFENALCO Antioquia bajo </w:t>
      </w:r>
      <w:r w:rsidRPr="00027022" w:rsidR="00481989">
        <w:rPr>
          <w:rFonts w:cs="Arial"/>
          <w:sz w:val="24"/>
          <w:lang w:eastAsia="es-CO"/>
        </w:rPr>
        <w:t>la modalidad</w:t>
      </w:r>
      <w:r w:rsidRPr="00027022">
        <w:rPr>
          <w:rFonts w:cs="Arial"/>
          <w:sz w:val="24"/>
          <w:lang w:eastAsia="es-CO"/>
        </w:rPr>
        <w:t xml:space="preserve"> de precios unitarios</w:t>
      </w:r>
      <w:r w:rsidR="00716A26">
        <w:rPr>
          <w:rFonts w:cs="Arial"/>
          <w:sz w:val="24"/>
          <w:lang w:eastAsia="es-CO"/>
        </w:rPr>
        <w:t>.</w:t>
      </w:r>
    </w:p>
    <w:p w:rsidR="00027022" w:rsidP="00027022" w:rsidRDefault="00027022" w14:paraId="3656B9AB" w14:textId="77777777"/>
    <w:p w:rsidRPr="00027022" w:rsidR="00027022" w:rsidP="00027022" w:rsidRDefault="00027022" w14:paraId="45FB0818" w14:textId="77777777"/>
    <w:p w:rsidRPr="00D41014" w:rsidR="00056525" w:rsidP="000231DD" w:rsidRDefault="00056525" w14:paraId="7355492F" w14:textId="77777777">
      <w:pPr>
        <w:pStyle w:val="Heading2"/>
        <w:numPr>
          <w:ilvl w:val="0"/>
          <w:numId w:val="4"/>
        </w:numPr>
        <w:jc w:val="both"/>
        <w:rPr>
          <w:sz w:val="24"/>
          <w:szCs w:val="24"/>
        </w:rPr>
      </w:pPr>
      <w:r w:rsidRPr="00D41014">
        <w:rPr>
          <w:sz w:val="24"/>
          <w:szCs w:val="24"/>
        </w:rPr>
        <w:t>Instrucciones para la propuesta</w:t>
      </w:r>
      <w:bookmarkEnd w:id="1"/>
    </w:p>
    <w:p w:rsidRPr="00D41014" w:rsidR="00D77EED" w:rsidP="000231DD" w:rsidRDefault="00D77EED" w14:paraId="049F31CB" w14:textId="77777777">
      <w:pPr>
        <w:rPr>
          <w:rFonts w:cs="Arial"/>
          <w:sz w:val="24"/>
        </w:rPr>
      </w:pPr>
    </w:p>
    <w:p w:rsidRPr="00D41014" w:rsidR="0074626D" w:rsidP="000231DD" w:rsidRDefault="0074626D" w14:paraId="0779C401" w14:textId="76B64AA4">
      <w:pPr>
        <w:spacing w:line="280" w:lineRule="atLeast"/>
        <w:rPr>
          <w:rFonts w:cs="Arial"/>
          <w:sz w:val="24"/>
        </w:rPr>
      </w:pPr>
      <w:r w:rsidRPr="00D41014">
        <w:rPr>
          <w:rFonts w:cs="Arial"/>
          <w:sz w:val="24"/>
        </w:rPr>
        <w:t xml:space="preserve">Los proponentes para la elaboración y presentación de su </w:t>
      </w:r>
      <w:r w:rsidRPr="00D41014" w:rsidR="00481989">
        <w:rPr>
          <w:rFonts w:cs="Arial"/>
          <w:sz w:val="24"/>
        </w:rPr>
        <w:t>propuesta</w:t>
      </w:r>
      <w:r w:rsidRPr="00D41014">
        <w:rPr>
          <w:rFonts w:cs="Arial"/>
          <w:sz w:val="24"/>
        </w:rPr>
        <w:t xml:space="preserve"> deben tener en cuenta las siguientes especificaciones:</w:t>
      </w:r>
    </w:p>
    <w:p w:rsidRPr="00D41014" w:rsidR="0074626D" w:rsidP="000231DD" w:rsidRDefault="0074626D" w14:paraId="53128261" w14:textId="77777777">
      <w:pPr>
        <w:spacing w:line="280" w:lineRule="atLeast"/>
        <w:rPr>
          <w:rFonts w:cs="Arial"/>
          <w:sz w:val="24"/>
        </w:rPr>
      </w:pPr>
    </w:p>
    <w:p w:rsidRPr="00401429" w:rsidR="00401429" w:rsidP="67E168CF" w:rsidRDefault="00401429" w14:paraId="4141182B" w14:textId="7377E054">
      <w:pPr>
        <w:pStyle w:val="ListParagraph"/>
        <w:numPr>
          <w:ilvl w:val="0"/>
          <w:numId w:val="6"/>
        </w:numPr>
        <w:spacing w:line="280" w:lineRule="atLeast"/>
        <w:rPr>
          <w:rFonts w:cs="Arial"/>
          <w:sz w:val="24"/>
          <w:szCs w:val="24"/>
        </w:rPr>
      </w:pPr>
      <w:r w:rsidRPr="67E168CF" w:rsidR="2D4CA17B">
        <w:rPr>
          <w:rFonts w:cs="Arial"/>
          <w:sz w:val="24"/>
          <w:szCs w:val="24"/>
        </w:rPr>
        <w:t xml:space="preserve">Anexo 001 </w:t>
      </w:r>
      <w:r w:rsidRPr="67E168CF" w:rsidR="00401429">
        <w:rPr>
          <w:rFonts w:cs="Arial"/>
          <w:sz w:val="24"/>
          <w:szCs w:val="24"/>
        </w:rPr>
        <w:t>Carta de invitación</w:t>
      </w:r>
    </w:p>
    <w:p w:rsidRPr="00D41014" w:rsidR="00E7390F" w:rsidP="67E168CF" w:rsidRDefault="68145CA6" w14:paraId="4CDC1AFD" w14:textId="5FB24CF9">
      <w:pPr>
        <w:pStyle w:val="ListParagraph"/>
        <w:numPr>
          <w:ilvl w:val="0"/>
          <w:numId w:val="6"/>
        </w:numPr>
        <w:spacing w:line="280" w:lineRule="atLeast"/>
        <w:rPr>
          <w:rFonts w:cs="Arial"/>
          <w:sz w:val="24"/>
          <w:szCs w:val="24"/>
        </w:rPr>
      </w:pPr>
      <w:r w:rsidRPr="67E168CF" w:rsidR="6BDE3C0E">
        <w:rPr>
          <w:rFonts w:cs="Arial"/>
          <w:sz w:val="24"/>
          <w:szCs w:val="24"/>
        </w:rPr>
        <w:t xml:space="preserve">Anexo 002 </w:t>
      </w:r>
      <w:r w:rsidRPr="67E168CF" w:rsidR="68145CA6">
        <w:rPr>
          <w:rFonts w:cs="Arial"/>
          <w:sz w:val="24"/>
          <w:szCs w:val="24"/>
        </w:rPr>
        <w:t>Declaratoria</w:t>
      </w:r>
      <w:r w:rsidRPr="67E168CF" w:rsidR="00F82079">
        <w:rPr>
          <w:rFonts w:cs="Arial"/>
          <w:sz w:val="24"/>
          <w:szCs w:val="24"/>
        </w:rPr>
        <w:t xml:space="preserve"> de Inhabilidades.</w:t>
      </w:r>
    </w:p>
    <w:p w:rsidRPr="00D41014" w:rsidR="00822E98" w:rsidP="67E168CF" w:rsidRDefault="00F82079" w14:paraId="7CBE0594" w14:textId="3C5C7004">
      <w:pPr>
        <w:pStyle w:val="ListParagraph"/>
        <w:numPr>
          <w:ilvl w:val="0"/>
          <w:numId w:val="6"/>
        </w:numPr>
        <w:spacing w:line="280" w:lineRule="atLeast"/>
        <w:rPr>
          <w:rFonts w:cs="Arial"/>
          <w:sz w:val="24"/>
          <w:szCs w:val="24"/>
        </w:rPr>
      </w:pPr>
      <w:r w:rsidRPr="67E168CF" w:rsidR="7018DDE0">
        <w:rPr>
          <w:rFonts w:cs="Arial"/>
          <w:sz w:val="24"/>
          <w:szCs w:val="24"/>
        </w:rPr>
        <w:t xml:space="preserve">Anexo 003 </w:t>
      </w:r>
      <w:r w:rsidRPr="67E168CF" w:rsidR="00F82079">
        <w:rPr>
          <w:rFonts w:cs="Arial"/>
          <w:sz w:val="24"/>
          <w:szCs w:val="24"/>
        </w:rPr>
        <w:t>Carta aceptación Código de Ética.</w:t>
      </w:r>
    </w:p>
    <w:p w:rsidR="00BF5FF9" w:rsidP="67E168CF" w:rsidRDefault="68145CA6" w14:paraId="58A17685" w14:textId="6CBEC239">
      <w:pPr>
        <w:pStyle w:val="ListParagraph"/>
        <w:numPr>
          <w:ilvl w:val="0"/>
          <w:numId w:val="6"/>
        </w:numPr>
        <w:spacing w:line="280" w:lineRule="atLeast"/>
        <w:rPr>
          <w:rFonts w:cs="Arial"/>
          <w:sz w:val="24"/>
          <w:szCs w:val="24"/>
        </w:rPr>
      </w:pPr>
      <w:r w:rsidRPr="67E168CF" w:rsidR="08A9B68E">
        <w:rPr>
          <w:rFonts w:cs="Arial"/>
          <w:sz w:val="24"/>
          <w:szCs w:val="24"/>
        </w:rPr>
        <w:t xml:space="preserve">Anexo 004 </w:t>
      </w:r>
      <w:r w:rsidRPr="67E168CF" w:rsidR="68145CA6">
        <w:rPr>
          <w:rFonts w:cs="Arial"/>
          <w:sz w:val="24"/>
          <w:szCs w:val="24"/>
        </w:rPr>
        <w:t>Formato</w:t>
      </w:r>
      <w:r w:rsidRPr="67E168CF" w:rsidR="00F82079">
        <w:rPr>
          <w:rFonts w:cs="Arial"/>
          <w:sz w:val="24"/>
          <w:szCs w:val="24"/>
        </w:rPr>
        <w:t xml:space="preserve"> formulación inquietudes</w:t>
      </w:r>
      <w:r w:rsidRPr="67E168CF" w:rsidR="0008416E">
        <w:rPr>
          <w:rFonts w:cs="Arial"/>
          <w:sz w:val="24"/>
          <w:szCs w:val="24"/>
        </w:rPr>
        <w:t>.</w:t>
      </w:r>
    </w:p>
    <w:p w:rsidR="00401429" w:rsidP="67E168CF" w:rsidRDefault="00401429" w14:paraId="62C0C304" w14:textId="18C54F13">
      <w:pPr>
        <w:pStyle w:val="ListParagraph"/>
        <w:numPr>
          <w:ilvl w:val="0"/>
          <w:numId w:val="6"/>
        </w:numPr>
        <w:spacing w:line="280" w:lineRule="atLeast"/>
        <w:rPr>
          <w:rFonts w:cs="Arial"/>
          <w:sz w:val="24"/>
          <w:szCs w:val="24"/>
        </w:rPr>
      </w:pPr>
      <w:r w:rsidRPr="67E168CF" w:rsidR="38968715">
        <w:rPr>
          <w:rFonts w:cs="Arial"/>
          <w:sz w:val="24"/>
          <w:szCs w:val="24"/>
        </w:rPr>
        <w:t xml:space="preserve">Anexo 005 </w:t>
      </w:r>
      <w:r w:rsidRPr="67E168CF" w:rsidR="00401429">
        <w:rPr>
          <w:rFonts w:cs="Arial"/>
          <w:sz w:val="24"/>
          <w:szCs w:val="24"/>
        </w:rPr>
        <w:t>Propuesta económica</w:t>
      </w:r>
    </w:p>
    <w:p w:rsidR="65E184F1" w:rsidP="67E168CF" w:rsidRDefault="65E184F1" w14:paraId="53C9FD85" w14:textId="25425CA3">
      <w:pPr>
        <w:pStyle w:val="ListParagraph"/>
        <w:numPr>
          <w:ilvl w:val="0"/>
          <w:numId w:val="6"/>
        </w:numPr>
        <w:spacing w:line="280" w:lineRule="atLeast"/>
        <w:rPr>
          <w:sz w:val="24"/>
          <w:szCs w:val="24"/>
        </w:rPr>
      </w:pPr>
      <w:r w:rsidRPr="67E168CF" w:rsidR="65E184F1">
        <w:rPr>
          <w:rFonts w:cs="Arial"/>
          <w:sz w:val="24"/>
          <w:szCs w:val="24"/>
        </w:rPr>
        <w:t xml:space="preserve">Anexo 006 Carta de </w:t>
      </w:r>
      <w:r w:rsidRPr="67E168CF" w:rsidR="65E184F1">
        <w:rPr>
          <w:rFonts w:cs="Arial"/>
          <w:sz w:val="24"/>
          <w:szCs w:val="24"/>
        </w:rPr>
        <w:t>presentación</w:t>
      </w:r>
    </w:p>
    <w:p w:rsidR="00716063" w:rsidP="000231DD" w:rsidRDefault="00716063" w14:paraId="62486C05" w14:textId="77777777">
      <w:pPr>
        <w:spacing w:line="280" w:lineRule="atLeast"/>
        <w:ind w:left="360"/>
        <w:rPr>
          <w:rFonts w:cs="Arial"/>
          <w:sz w:val="24"/>
        </w:rPr>
      </w:pPr>
    </w:p>
    <w:p w:rsidRPr="00D41014" w:rsidR="00716063" w:rsidP="000231DD" w:rsidRDefault="00716063" w14:paraId="6C8479F5" w14:textId="77777777">
      <w:pPr>
        <w:pStyle w:val="ListParagraph"/>
        <w:numPr>
          <w:ilvl w:val="0"/>
          <w:numId w:val="4"/>
        </w:numPr>
        <w:spacing w:line="280" w:lineRule="atLeast"/>
        <w:rPr>
          <w:rFonts w:cs="Arial"/>
          <w:b/>
          <w:sz w:val="24"/>
        </w:rPr>
      </w:pPr>
      <w:r w:rsidRPr="00D41014">
        <w:rPr>
          <w:rFonts w:cs="Arial"/>
          <w:b/>
          <w:sz w:val="24"/>
        </w:rPr>
        <w:t xml:space="preserve">Documentación de la empresa </w:t>
      </w:r>
    </w:p>
    <w:p w:rsidRPr="00D41014" w:rsidR="00D77EED" w:rsidP="000231DD" w:rsidRDefault="00D77EED" w14:paraId="4101652C" w14:textId="77777777">
      <w:pPr>
        <w:spacing w:line="280" w:lineRule="atLeast"/>
        <w:rPr>
          <w:rFonts w:cs="Arial"/>
          <w:b/>
          <w:sz w:val="24"/>
        </w:rPr>
      </w:pPr>
    </w:p>
    <w:p w:rsidRPr="00D41014" w:rsidR="00716063" w:rsidP="000231DD" w:rsidRDefault="00D77EED" w14:paraId="028D94CA" w14:textId="77777777">
      <w:pPr>
        <w:spacing w:line="280" w:lineRule="atLeast"/>
        <w:rPr>
          <w:rFonts w:cs="Arial"/>
          <w:sz w:val="24"/>
        </w:rPr>
      </w:pPr>
      <w:r w:rsidRPr="00D41014">
        <w:rPr>
          <w:rFonts w:cs="Arial"/>
          <w:sz w:val="24"/>
        </w:rPr>
        <w:t xml:space="preserve">Se debe anexar a </w:t>
      </w:r>
      <w:r w:rsidRPr="00D41014" w:rsidR="00716063">
        <w:rPr>
          <w:rFonts w:cs="Arial"/>
          <w:sz w:val="24"/>
        </w:rPr>
        <w:t>la propuesta la siguiente información de identificación de la empresa</w:t>
      </w:r>
      <w:r w:rsidRPr="00D41014" w:rsidR="00F06FD0">
        <w:rPr>
          <w:rFonts w:cs="Arial"/>
          <w:sz w:val="24"/>
        </w:rPr>
        <w:t>.</w:t>
      </w:r>
    </w:p>
    <w:p w:rsidRPr="00D41014" w:rsidR="00C237E4" w:rsidP="000231DD" w:rsidRDefault="00C237E4" w14:paraId="4B99056E" w14:textId="77777777">
      <w:pPr>
        <w:spacing w:line="280" w:lineRule="atLeast"/>
        <w:rPr>
          <w:rFonts w:cs="Arial"/>
          <w:sz w:val="24"/>
        </w:rPr>
      </w:pPr>
    </w:p>
    <w:p w:rsidRPr="00D41014" w:rsidR="00716063" w:rsidP="000231DD" w:rsidRDefault="00716063" w14:paraId="44C8D351" w14:textId="77777777">
      <w:pPr>
        <w:pStyle w:val="ListParagraph"/>
        <w:numPr>
          <w:ilvl w:val="0"/>
          <w:numId w:val="9"/>
        </w:numPr>
        <w:spacing w:line="280" w:lineRule="atLeast"/>
        <w:rPr>
          <w:rFonts w:cs="Arial"/>
          <w:sz w:val="24"/>
        </w:rPr>
      </w:pPr>
      <w:r w:rsidRPr="00D41014">
        <w:rPr>
          <w:rFonts w:cs="Arial"/>
          <w:sz w:val="24"/>
        </w:rPr>
        <w:t>RUT – Registro único tributario</w:t>
      </w:r>
    </w:p>
    <w:p w:rsidRPr="00D41014" w:rsidR="00716063" w:rsidP="000231DD" w:rsidRDefault="00D77EED" w14:paraId="4E76EB87" w14:textId="77777777">
      <w:pPr>
        <w:pStyle w:val="ListParagraph"/>
        <w:numPr>
          <w:ilvl w:val="0"/>
          <w:numId w:val="9"/>
        </w:numPr>
        <w:spacing w:line="280" w:lineRule="atLeast"/>
        <w:rPr>
          <w:rFonts w:cs="Arial"/>
          <w:sz w:val="24"/>
        </w:rPr>
      </w:pPr>
      <w:r w:rsidRPr="00D41014">
        <w:rPr>
          <w:rFonts w:cs="Arial"/>
          <w:sz w:val="24"/>
        </w:rPr>
        <w:t>Cámara de comercio (</w:t>
      </w:r>
      <w:r w:rsidRPr="00D41014" w:rsidR="00716063">
        <w:rPr>
          <w:rFonts w:cs="Arial"/>
          <w:sz w:val="24"/>
        </w:rPr>
        <w:t>Con menos de 30 días de vigencia)</w:t>
      </w:r>
      <w:r w:rsidRPr="00D41014">
        <w:rPr>
          <w:rFonts w:cs="Arial"/>
          <w:sz w:val="24"/>
        </w:rPr>
        <w:t xml:space="preserve">. </w:t>
      </w:r>
    </w:p>
    <w:p w:rsidRPr="00D41014" w:rsidR="00716063" w:rsidP="000231DD" w:rsidRDefault="00716063" w14:paraId="7E0B0F8F" w14:textId="77777777">
      <w:pPr>
        <w:pStyle w:val="ListParagraph"/>
        <w:numPr>
          <w:ilvl w:val="0"/>
          <w:numId w:val="9"/>
        </w:numPr>
        <w:spacing w:line="280" w:lineRule="atLeast"/>
        <w:rPr>
          <w:rFonts w:cs="Arial"/>
          <w:sz w:val="24"/>
        </w:rPr>
      </w:pPr>
      <w:r w:rsidRPr="00D41014">
        <w:rPr>
          <w:rFonts w:cs="Arial"/>
          <w:sz w:val="24"/>
        </w:rPr>
        <w:t>Fotocopia de cedula del representante legal</w:t>
      </w:r>
    </w:p>
    <w:p w:rsidRPr="00D41014" w:rsidR="005E2581" w:rsidP="000231DD" w:rsidRDefault="005E2581" w14:paraId="1299C43A" w14:textId="77777777">
      <w:pPr>
        <w:spacing w:line="280" w:lineRule="atLeast"/>
        <w:rPr>
          <w:rFonts w:cs="Arial"/>
          <w:sz w:val="24"/>
        </w:rPr>
      </w:pPr>
    </w:p>
    <w:p w:rsidRPr="00D41014" w:rsidR="005E2581" w:rsidP="000231DD" w:rsidRDefault="005E2581" w14:paraId="4DDBEF00" w14:textId="77777777">
      <w:pPr>
        <w:spacing w:line="280" w:lineRule="atLeast"/>
        <w:rPr>
          <w:rFonts w:cs="Arial"/>
          <w:sz w:val="24"/>
        </w:rPr>
      </w:pPr>
    </w:p>
    <w:p w:rsidRPr="00D41014" w:rsidR="004E0F7C" w:rsidP="000231DD" w:rsidRDefault="004E0F7C" w14:paraId="5E2D6D0C" w14:textId="77777777">
      <w:pPr>
        <w:pStyle w:val="ListParagraph"/>
        <w:numPr>
          <w:ilvl w:val="0"/>
          <w:numId w:val="4"/>
        </w:numPr>
        <w:spacing w:line="280" w:lineRule="atLeast"/>
        <w:rPr>
          <w:rFonts w:cs="Arial"/>
          <w:b/>
          <w:sz w:val="24"/>
        </w:rPr>
      </w:pPr>
      <w:r w:rsidRPr="00D41014">
        <w:rPr>
          <w:rFonts w:cs="Arial"/>
          <w:b/>
          <w:sz w:val="24"/>
        </w:rPr>
        <w:t>CRONOGRAMA</w:t>
      </w:r>
    </w:p>
    <w:p w:rsidRPr="00D41014" w:rsidR="004E0F7C" w:rsidP="000231DD" w:rsidRDefault="004E0F7C" w14:paraId="3461D779" w14:textId="77777777">
      <w:pPr>
        <w:spacing w:line="280" w:lineRule="atLeast"/>
        <w:rPr>
          <w:rFonts w:cs="Arial"/>
          <w:b/>
          <w:sz w:val="24"/>
        </w:rPr>
      </w:pPr>
    </w:p>
    <w:tbl>
      <w:tblPr>
        <w:tblW w:w="9623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ook w:val="04A0" w:firstRow="1" w:lastRow="0" w:firstColumn="1" w:lastColumn="0" w:noHBand="0" w:noVBand="1"/>
      </w:tblPr>
      <w:tblGrid>
        <w:gridCol w:w="2290"/>
        <w:gridCol w:w="2016"/>
        <w:gridCol w:w="5317"/>
      </w:tblGrid>
      <w:tr w:rsidRPr="00D41014" w:rsidR="004E0F7C" w:rsidTr="67E168CF" w14:paraId="6ABE3A74" w14:textId="77777777">
        <w:trPr>
          <w:trHeight w:val="20"/>
          <w:tblHeader/>
        </w:trPr>
        <w:tc>
          <w:tcPr>
            <w:tcW w:w="229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D6E3BC" w:themeFill="accent3" w:themeFillTint="66"/>
            <w:tcMar/>
            <w:vAlign w:val="center"/>
            <w:hideMark/>
          </w:tcPr>
          <w:p w:rsidRPr="00D41014" w:rsidR="004E0F7C" w:rsidP="000231DD" w:rsidRDefault="004E0F7C" w14:paraId="710559DE" w14:textId="77777777">
            <w:pPr>
              <w:spacing w:line="280" w:lineRule="atLeast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41014">
              <w:rPr>
                <w:rFonts w:cs="Arial"/>
                <w:b/>
                <w:bCs/>
                <w:color w:val="000000" w:themeColor="text1"/>
                <w:sz w:val="24"/>
              </w:rPr>
              <w:t>Actividad</w:t>
            </w:r>
          </w:p>
        </w:tc>
        <w:tc>
          <w:tcPr>
            <w:tcW w:w="2016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D6E3BC" w:themeFill="accent3" w:themeFillTint="66"/>
            <w:tcMar/>
            <w:vAlign w:val="center"/>
            <w:hideMark/>
          </w:tcPr>
          <w:p w:rsidRPr="00D41014" w:rsidR="004E0F7C" w:rsidP="000231DD" w:rsidRDefault="004E0F7C" w14:paraId="48FF8E3E" w14:textId="77777777">
            <w:pPr>
              <w:spacing w:line="280" w:lineRule="atLeast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41014">
              <w:rPr>
                <w:rFonts w:cs="Arial"/>
                <w:b/>
                <w:bCs/>
                <w:color w:val="000000" w:themeColor="text1"/>
                <w:sz w:val="24"/>
              </w:rPr>
              <w:t>Fecha</w:t>
            </w:r>
          </w:p>
        </w:tc>
        <w:tc>
          <w:tcPr>
            <w:tcW w:w="5317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D6E3BC" w:themeFill="accent3" w:themeFillTint="66"/>
            <w:tcMar/>
            <w:vAlign w:val="center"/>
            <w:hideMark/>
          </w:tcPr>
          <w:p w:rsidRPr="00D41014" w:rsidR="004E0F7C" w:rsidP="000231DD" w:rsidRDefault="004E0F7C" w14:paraId="410E03B6" w14:textId="77777777">
            <w:pPr>
              <w:spacing w:line="280" w:lineRule="atLeast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D41014">
              <w:rPr>
                <w:rFonts w:cs="Arial"/>
                <w:b/>
                <w:bCs/>
                <w:color w:val="000000" w:themeColor="text1"/>
                <w:sz w:val="24"/>
              </w:rPr>
              <w:t>Observación</w:t>
            </w:r>
          </w:p>
        </w:tc>
      </w:tr>
      <w:tr w:rsidRPr="00D41014" w:rsidR="004E0F7C" w:rsidTr="67E168CF" w14:paraId="3516BB65" w14:textId="77777777">
        <w:trPr>
          <w:trHeight w:val="20"/>
        </w:trPr>
        <w:tc>
          <w:tcPr>
            <w:tcW w:w="229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auto"/>
            <w:tcMar/>
            <w:vAlign w:val="center"/>
            <w:hideMark/>
          </w:tcPr>
          <w:p w:rsidRPr="00D41014" w:rsidR="004E0F7C" w:rsidP="000231DD" w:rsidRDefault="004E0F7C" w14:paraId="1BDEC2A2" w14:textId="77777777">
            <w:pPr>
              <w:spacing w:line="280" w:lineRule="atLeast"/>
              <w:rPr>
                <w:rFonts w:cs="Arial"/>
                <w:bCs/>
                <w:color w:val="000000" w:themeColor="text1"/>
                <w:sz w:val="24"/>
              </w:rPr>
            </w:pPr>
            <w:r w:rsidRPr="00D41014">
              <w:rPr>
                <w:rFonts w:cs="Arial"/>
                <w:bCs/>
                <w:color w:val="000000" w:themeColor="text1"/>
                <w:sz w:val="24"/>
              </w:rPr>
              <w:t>Envío de Concurso abierto</w:t>
            </w:r>
          </w:p>
        </w:tc>
        <w:tc>
          <w:tcPr>
            <w:tcW w:w="2016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auto"/>
            <w:tcMar/>
            <w:vAlign w:val="center"/>
            <w:hideMark/>
          </w:tcPr>
          <w:p w:rsidRPr="00D41014" w:rsidR="004E0F7C" w:rsidP="67E168CF" w:rsidRDefault="26B4DD6B" w14:paraId="12C8556D" w14:textId="4BF353EB">
            <w:pPr>
              <w:spacing w:line="280" w:lineRule="atLeast"/>
              <w:rPr>
                <w:rFonts w:eastAsia="Calibri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7E168CF" w:rsidR="6669910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09 </w:t>
            </w:r>
            <w:r w:rsidRPr="67E168CF" w:rsidR="6AB9BAD2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</w:t>
            </w:r>
            <w:r w:rsidRPr="67E168CF" w:rsidR="004E0F7C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 </w:t>
            </w:r>
            <w:r w:rsidRPr="67E168CF" w:rsidR="5C45ABC5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febrero</w:t>
            </w:r>
            <w:r w:rsidRPr="67E168CF" w:rsidR="2A3A632B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7E168CF" w:rsidR="004E0F7C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 20</w:t>
            </w:r>
            <w:r w:rsidRPr="67E168CF" w:rsidR="0076481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67E168CF" w:rsidR="2227D530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auto"/>
            <w:tcMar/>
            <w:vAlign w:val="center"/>
            <w:hideMark/>
          </w:tcPr>
          <w:p w:rsidRPr="00D41014" w:rsidR="004E0F7C" w:rsidP="000231DD" w:rsidRDefault="004E0F7C" w14:paraId="7302D735" w14:textId="77777777">
            <w:pPr>
              <w:spacing w:line="280" w:lineRule="atLeast"/>
              <w:rPr>
                <w:rFonts w:eastAsia="Calibri" w:cs="Arial"/>
                <w:color w:val="000000" w:themeColor="text1"/>
                <w:sz w:val="24"/>
              </w:rPr>
            </w:pPr>
            <w:r w:rsidRPr="00D41014">
              <w:rPr>
                <w:rFonts w:eastAsia="Calibri" w:cs="Arial"/>
                <w:color w:val="000000" w:themeColor="text1"/>
                <w:sz w:val="24"/>
              </w:rPr>
              <w:t>Vía correo electrónico.</w:t>
            </w:r>
          </w:p>
        </w:tc>
      </w:tr>
      <w:tr w:rsidRPr="00D41014" w:rsidR="004E0F7C" w:rsidTr="67E168CF" w14:paraId="2A3507C0" w14:textId="77777777">
        <w:trPr>
          <w:trHeight w:val="20"/>
        </w:trPr>
        <w:tc>
          <w:tcPr>
            <w:tcW w:w="229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  <w:vAlign w:val="center"/>
            <w:hideMark/>
          </w:tcPr>
          <w:p w:rsidRPr="00D41014" w:rsidR="004E0F7C" w:rsidP="000231DD" w:rsidRDefault="004E0F7C" w14:paraId="30C1907F" w14:textId="77777777">
            <w:pPr>
              <w:spacing w:line="280" w:lineRule="atLeast"/>
              <w:rPr>
                <w:rFonts w:cs="Arial"/>
                <w:bCs/>
                <w:color w:val="000000" w:themeColor="text1"/>
                <w:sz w:val="24"/>
              </w:rPr>
            </w:pPr>
            <w:r w:rsidRPr="00D41014">
              <w:rPr>
                <w:rFonts w:cs="Arial"/>
                <w:bCs/>
                <w:color w:val="000000" w:themeColor="text1"/>
                <w:sz w:val="24"/>
              </w:rPr>
              <w:t>Recepción de inquietudes</w:t>
            </w:r>
          </w:p>
        </w:tc>
        <w:tc>
          <w:tcPr>
            <w:tcW w:w="2016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  <w:vAlign w:val="center"/>
            <w:hideMark/>
          </w:tcPr>
          <w:p w:rsidRPr="00D41014" w:rsidR="004E0F7C" w:rsidP="67E168CF" w:rsidRDefault="23BE50EC" w14:paraId="39238757" w14:textId="311790F0">
            <w:pPr>
              <w:spacing w:line="280" w:lineRule="atLeast"/>
              <w:rPr>
                <w:rFonts w:eastAsia="Calibri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7E168CF" w:rsidR="267E72CB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11 </w:t>
            </w:r>
            <w:r w:rsidRPr="67E168CF" w:rsidR="4AE8CDBA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</w:t>
            </w:r>
            <w:r w:rsidRPr="67E168CF" w:rsidR="000F9AC3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7E168CF" w:rsidR="339CA9E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febrero</w:t>
            </w:r>
            <w:r w:rsidRPr="67E168CF" w:rsidR="618A170C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7E168CF" w:rsidR="00DB4F85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 2</w:t>
            </w:r>
            <w:r w:rsidRPr="67E168CF" w:rsidR="0076481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02</w:t>
            </w:r>
            <w:r w:rsidRPr="67E168CF" w:rsidR="6617187A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  <w:vAlign w:val="center"/>
            <w:hideMark/>
          </w:tcPr>
          <w:p w:rsidRPr="00D41014" w:rsidR="004E0F7C" w:rsidP="000231DD" w:rsidRDefault="004E0F7C" w14:paraId="63A653E6" w14:textId="77777777">
            <w:pPr>
              <w:spacing w:line="280" w:lineRule="atLeast"/>
              <w:rPr>
                <w:rFonts w:eastAsia="Calibri" w:cs="Arial"/>
                <w:color w:val="000000" w:themeColor="text1"/>
                <w:sz w:val="24"/>
                <w:lang w:eastAsia="es-CO"/>
              </w:rPr>
            </w:pPr>
            <w:r w:rsidRPr="00D41014">
              <w:rPr>
                <w:rFonts w:eastAsia="Calibri" w:cs="Arial"/>
                <w:bCs/>
                <w:color w:val="000000" w:themeColor="text1"/>
                <w:sz w:val="24"/>
                <w:lang w:eastAsia="es-CO"/>
              </w:rPr>
              <w:t xml:space="preserve">Vía correo electrónico hasta las 17:00:00 (17 </w:t>
            </w:r>
            <w:r w:rsidRPr="00D41014">
              <w:rPr>
                <w:rFonts w:eastAsia="Calibri" w:cs="Arial"/>
                <w:color w:val="000000" w:themeColor="text1"/>
                <w:sz w:val="24"/>
              </w:rPr>
              <w:t>horas, 0 minutos y 0 segundos)</w:t>
            </w:r>
          </w:p>
          <w:p w:rsidRPr="00D41014" w:rsidR="004E0F7C" w:rsidP="235E39A7" w:rsidRDefault="004D1804" w14:paraId="680FA079" w14:textId="148EA1B1">
            <w:pPr>
              <w:spacing w:line="280" w:lineRule="atLeast"/>
              <w:rPr>
                <w:rFonts w:cs="Arial"/>
                <w:color w:val="000000" w:themeColor="text1"/>
                <w:sz w:val="24"/>
              </w:rPr>
            </w:pPr>
            <w:hyperlink r:id="rId6">
              <w:r w:rsidRPr="235E39A7" w:rsidR="3A7B0EFD">
                <w:rPr>
                  <w:rStyle w:val="Hyperlink"/>
                  <w:rFonts w:cs="Arial"/>
                  <w:sz w:val="24"/>
                </w:rPr>
                <w:t>edilson.gil@comfenalcoantioquia.com</w:t>
              </w:r>
            </w:hyperlink>
            <w:r w:rsidRPr="235E39A7" w:rsidR="004E0F7C">
              <w:rPr>
                <w:rFonts w:cs="Arial"/>
                <w:color w:val="000000" w:themeColor="text1"/>
                <w:sz w:val="24"/>
              </w:rPr>
              <w:t xml:space="preserve">; </w:t>
            </w:r>
          </w:p>
          <w:p w:rsidRPr="00D41014" w:rsidR="004E0F7C" w:rsidP="000231DD" w:rsidRDefault="004E0F7C" w14:paraId="1E855FCF" w14:textId="77777777">
            <w:pPr>
              <w:spacing w:line="280" w:lineRule="atLeast"/>
              <w:rPr>
                <w:rFonts w:eastAsia="Calibri" w:cs="Arial"/>
                <w:bCs/>
                <w:color w:val="000000" w:themeColor="text1"/>
                <w:sz w:val="24"/>
                <w:lang w:eastAsia="es-CO"/>
              </w:rPr>
            </w:pPr>
            <w:r w:rsidRPr="235E39A7">
              <w:rPr>
                <w:rFonts w:eastAsia="Calibri" w:cs="Arial"/>
                <w:color w:val="000000" w:themeColor="text1"/>
                <w:sz w:val="24"/>
                <w:lang w:eastAsia="es-CO"/>
              </w:rPr>
              <w:t>Con copia a los correos:</w:t>
            </w:r>
          </w:p>
          <w:p w:rsidRPr="00D41014" w:rsidR="004E0F7C" w:rsidP="235E39A7" w:rsidRDefault="004D1804" w14:paraId="4D7226C1" w14:textId="053325C1">
            <w:pPr>
              <w:spacing w:line="280" w:lineRule="atLeast"/>
              <w:rPr>
                <w:rFonts w:cs="Arial"/>
                <w:color w:val="000000" w:themeColor="text1"/>
                <w:sz w:val="24"/>
                <w:lang w:eastAsia="es-CO"/>
              </w:rPr>
            </w:pPr>
            <w:hyperlink r:id="rId7">
              <w:r w:rsidRPr="235E39A7" w:rsidR="5B289C64">
                <w:rPr>
                  <w:rStyle w:val="Hyperlink"/>
                  <w:rFonts w:cs="Arial"/>
                  <w:sz w:val="24"/>
                </w:rPr>
                <w:t>maria.hernandez1@comfenalcoantioquia.com</w:t>
              </w:r>
            </w:hyperlink>
          </w:p>
        </w:tc>
      </w:tr>
      <w:tr w:rsidRPr="00D41014" w:rsidR="004E0F7C" w:rsidTr="67E168CF" w14:paraId="5E76F06D" w14:textId="77777777">
        <w:trPr>
          <w:trHeight w:val="802"/>
        </w:trPr>
        <w:tc>
          <w:tcPr>
            <w:tcW w:w="229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D41014" w:rsidR="004E0F7C" w:rsidP="000231DD" w:rsidRDefault="004E0F7C" w14:paraId="342663EF" w14:textId="77777777">
            <w:pPr>
              <w:spacing w:line="280" w:lineRule="atLeast"/>
              <w:rPr>
                <w:rFonts w:cs="Arial"/>
                <w:bCs/>
                <w:color w:val="000000" w:themeColor="text1"/>
                <w:sz w:val="24"/>
              </w:rPr>
            </w:pPr>
            <w:r w:rsidRPr="00D41014">
              <w:rPr>
                <w:rFonts w:cs="Arial"/>
                <w:bCs/>
                <w:color w:val="000000" w:themeColor="text1"/>
                <w:sz w:val="24"/>
              </w:rPr>
              <w:t>Respuesta y aclaración de inquietudes</w:t>
            </w:r>
          </w:p>
        </w:tc>
        <w:tc>
          <w:tcPr>
            <w:tcW w:w="2016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D41014" w:rsidR="004E0F7C" w:rsidP="67E168CF" w:rsidRDefault="147EC9C7" w14:paraId="40327CCC" w14:textId="45FE5174">
            <w:pPr>
              <w:spacing w:line="280" w:lineRule="atLeast"/>
              <w:rPr>
                <w:rFonts w:eastAsia="Calibri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7E168CF" w:rsidR="03F32F97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12 de </w:t>
            </w:r>
            <w:r w:rsidRPr="67E168CF" w:rsidR="03F32F97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febr</w:t>
            </w:r>
            <w:r w:rsidRPr="67E168CF" w:rsidR="0D07C60D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ero</w:t>
            </w:r>
            <w:r w:rsidRPr="67E168CF" w:rsidR="0076481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7E168CF" w:rsidR="00DB4F85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 2</w:t>
            </w:r>
            <w:r w:rsidRPr="67E168CF" w:rsidR="0076481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02</w:t>
            </w:r>
            <w:r w:rsidRPr="67E168CF" w:rsidR="73CF046D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D41014" w:rsidR="004E0F7C" w:rsidP="000231DD" w:rsidRDefault="004E0F7C" w14:paraId="0F93C77B" w14:textId="77777777">
            <w:pPr>
              <w:spacing w:line="280" w:lineRule="atLeast"/>
              <w:rPr>
                <w:rFonts w:eastAsia="Calibri" w:cs="Arial"/>
                <w:color w:val="000000" w:themeColor="text1"/>
                <w:sz w:val="24"/>
              </w:rPr>
            </w:pPr>
            <w:r w:rsidRPr="00D41014">
              <w:rPr>
                <w:rFonts w:eastAsia="Calibri" w:cs="Arial"/>
                <w:color w:val="000000" w:themeColor="text1"/>
                <w:sz w:val="24"/>
              </w:rPr>
              <w:t>Vía correo electrónico.</w:t>
            </w:r>
          </w:p>
        </w:tc>
      </w:tr>
      <w:tr w:rsidRPr="00D41014" w:rsidR="004E0F7C" w:rsidTr="67E168CF" w14:paraId="2CE9AAA9" w14:textId="77777777">
        <w:trPr>
          <w:trHeight w:val="20"/>
        </w:trPr>
        <w:tc>
          <w:tcPr>
            <w:tcW w:w="229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  <w:vAlign w:val="center"/>
            <w:hideMark/>
          </w:tcPr>
          <w:p w:rsidRPr="00D41014" w:rsidR="004E0F7C" w:rsidP="6DAC16DB" w:rsidRDefault="004E0F7C" w14:paraId="4850FB88" w14:textId="3BD23204">
            <w:pPr>
              <w:spacing w:line="280" w:lineRule="atLeast"/>
              <w:rPr>
                <w:rFonts w:cs="Arial"/>
                <w:color w:val="000000" w:themeColor="text1"/>
                <w:sz w:val="24"/>
              </w:rPr>
            </w:pPr>
            <w:r w:rsidRPr="6DAC16DB">
              <w:rPr>
                <w:rFonts w:cs="Arial"/>
                <w:color w:val="000000" w:themeColor="text1"/>
                <w:sz w:val="24"/>
              </w:rPr>
              <w:t>Recepción de propuestas</w:t>
            </w:r>
          </w:p>
        </w:tc>
        <w:tc>
          <w:tcPr>
            <w:tcW w:w="2016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  <w:vAlign w:val="center"/>
            <w:hideMark/>
          </w:tcPr>
          <w:p w:rsidRPr="00D41014" w:rsidR="004E0F7C" w:rsidP="67E168CF" w:rsidRDefault="5FB084DE" w14:paraId="4B13796D" w14:textId="39526CE3">
            <w:pPr>
              <w:spacing w:line="280" w:lineRule="atLeast"/>
              <w:rPr>
                <w:rFonts w:eastAsia="Calibri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67E168CF" w:rsidR="652357FC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17 d</w:t>
            </w:r>
            <w:r w:rsidRPr="67E168CF" w:rsidR="4FEE8FA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 </w:t>
            </w:r>
            <w:r w:rsidRPr="67E168CF" w:rsidR="37AB8EF6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febrero </w:t>
            </w:r>
            <w:r w:rsidRPr="67E168CF" w:rsidR="21965080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</w:t>
            </w:r>
            <w:r w:rsidRPr="67E168CF" w:rsidR="4FEE8FA9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202</w:t>
            </w:r>
            <w:r w:rsidRPr="67E168CF" w:rsidR="4B1470A4">
              <w:rPr>
                <w:rFonts w:eastAsia="Calibri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</w:t>
            </w:r>
          </w:p>
          <w:p w:rsidRPr="00D41014" w:rsidR="004E0F7C" w:rsidP="235E39A7" w:rsidRDefault="004E0F7C" w14:paraId="742966C3" w14:textId="663CCE1E">
            <w:pPr>
              <w:spacing w:line="280" w:lineRule="atLeast"/>
              <w:rPr>
                <w:rFonts w:eastAsia="Calibri" w:cs="Arial"/>
                <w:b/>
                <w:color w:val="000000" w:themeColor="text1"/>
                <w:sz w:val="24"/>
              </w:rPr>
            </w:pPr>
          </w:p>
        </w:tc>
        <w:tc>
          <w:tcPr>
            <w:tcW w:w="5317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tcMar/>
            <w:vAlign w:val="center"/>
          </w:tcPr>
          <w:p w:rsidRPr="00D41014" w:rsidR="004E0F7C" w:rsidP="235E39A7" w:rsidRDefault="004E0F7C" w14:paraId="5C9082E4" w14:textId="6D5FBB71">
            <w:pPr>
              <w:spacing w:line="280" w:lineRule="atLeast"/>
              <w:rPr>
                <w:rFonts w:cs="Arial"/>
                <w:color w:val="000000" w:themeColor="text1"/>
                <w:sz w:val="24"/>
              </w:rPr>
            </w:pPr>
            <w:r w:rsidRPr="235E39A7">
              <w:rPr>
                <w:b/>
                <w:bCs/>
              </w:rPr>
              <w:t>La propuesta debe ser entregada en forma</w:t>
            </w:r>
            <w:r w:rsidRPr="235E39A7" w:rsidR="3799E523">
              <w:rPr>
                <w:b/>
                <w:bCs/>
              </w:rPr>
              <w:t xml:space="preserve"> </w:t>
            </w:r>
            <w:r w:rsidRPr="235E39A7">
              <w:rPr>
                <w:b/>
                <w:bCs/>
              </w:rPr>
              <w:t xml:space="preserve">digital </w:t>
            </w:r>
            <w:hyperlink r:id="rId8">
              <w:r w:rsidRPr="235E39A7" w:rsidR="23355262">
                <w:rPr>
                  <w:rStyle w:val="Hyperlink"/>
                  <w:rFonts w:cs="Arial"/>
                  <w:sz w:val="24"/>
                </w:rPr>
                <w:t>edilson.gil@comfenalcoantioquia.com</w:t>
              </w:r>
            </w:hyperlink>
            <w:r w:rsidRPr="235E39A7" w:rsidR="23355262">
              <w:rPr>
                <w:rFonts w:cs="Arial"/>
                <w:color w:val="000000" w:themeColor="text1"/>
                <w:sz w:val="24"/>
              </w:rPr>
              <w:t xml:space="preserve">; </w:t>
            </w:r>
          </w:p>
          <w:p w:rsidRPr="00D41014" w:rsidR="004E0F7C" w:rsidP="235E39A7" w:rsidRDefault="23355262" w14:paraId="4D89C1ED" w14:textId="77777777">
            <w:pPr>
              <w:spacing w:line="280" w:lineRule="atLeast"/>
              <w:rPr>
                <w:rFonts w:eastAsia="Calibri" w:cs="Arial"/>
                <w:color w:val="000000" w:themeColor="text1"/>
                <w:sz w:val="24"/>
                <w:lang w:eastAsia="es-CO"/>
              </w:rPr>
            </w:pPr>
            <w:r w:rsidRPr="235E39A7">
              <w:rPr>
                <w:rFonts w:eastAsia="Calibri" w:cs="Arial"/>
                <w:color w:val="000000" w:themeColor="text1"/>
                <w:sz w:val="24"/>
                <w:lang w:eastAsia="es-CO"/>
              </w:rPr>
              <w:t>Con copia a los correos:</w:t>
            </w:r>
          </w:p>
          <w:p w:rsidRPr="00D41014" w:rsidR="004E0F7C" w:rsidP="235E39A7" w:rsidRDefault="004D1804" w14:paraId="2738CE38" w14:textId="50005095">
            <w:pPr>
              <w:pStyle w:val="Default"/>
              <w:jc w:val="both"/>
              <w:rPr>
                <w:color w:val="000000" w:themeColor="text1"/>
              </w:rPr>
            </w:pPr>
            <w:hyperlink r:id="rId9">
              <w:r w:rsidRPr="235E39A7" w:rsidR="23355262">
                <w:rPr>
                  <w:rStyle w:val="Hyperlink"/>
                </w:rPr>
                <w:t>maria.hernandez1@comfenalcoantioquia.com</w:t>
              </w:r>
            </w:hyperlink>
            <w:r w:rsidRPr="235E39A7" w:rsidR="004E0F7C">
              <w:rPr>
                <w:b/>
                <w:bCs/>
              </w:rPr>
              <w:t xml:space="preserve"> </w:t>
            </w:r>
            <w:r w:rsidRPr="235E39A7" w:rsidR="08C27144">
              <w:rPr>
                <w:b/>
                <w:bCs/>
              </w:rPr>
              <w:t xml:space="preserve"> </w:t>
            </w:r>
            <w:r w:rsidRPr="235E39A7" w:rsidR="004E0F7C">
              <w:rPr>
                <w:b/>
                <w:bCs/>
              </w:rPr>
              <w:t xml:space="preserve">antes de las 17:00:00 </w:t>
            </w:r>
          </w:p>
          <w:p w:rsidRPr="00D41014" w:rsidR="004E0F7C" w:rsidP="000231DD" w:rsidRDefault="004E0F7C" w14:paraId="3CF2D8B6" w14:textId="77777777">
            <w:pPr>
              <w:spacing w:line="280" w:lineRule="atLeast"/>
              <w:rPr>
                <w:rFonts w:eastAsia="Calibri" w:cs="Arial"/>
                <w:color w:val="000000" w:themeColor="text1"/>
                <w:sz w:val="24"/>
              </w:rPr>
            </w:pPr>
          </w:p>
        </w:tc>
      </w:tr>
    </w:tbl>
    <w:p w:rsidR="6FDB6301" w:rsidRDefault="6FDB6301" w14:paraId="439B4046" w14:textId="055BD232"/>
    <w:p w:rsidRPr="00D41014" w:rsidR="004E0F7C" w:rsidP="6DAC16DB" w:rsidRDefault="004E0F7C" w14:paraId="2B32519C" w14:textId="67C5C8F1">
      <w:pPr>
        <w:spacing w:line="280" w:lineRule="atLeast"/>
        <w:rPr>
          <w:rFonts w:cs="Arial"/>
          <w:i/>
          <w:iCs/>
          <w:color w:val="000000" w:themeColor="text1"/>
          <w:sz w:val="24"/>
        </w:rPr>
      </w:pPr>
      <w:r w:rsidRPr="6DAC16DB">
        <w:rPr>
          <w:rFonts w:cs="Arial"/>
          <w:i/>
          <w:iCs/>
          <w:color w:val="000000" w:themeColor="text1"/>
          <w:sz w:val="24"/>
        </w:rPr>
        <w:t>*Sujeto a procesos internos de COMFENALCO Antioquia</w:t>
      </w:r>
    </w:p>
    <w:p w:rsidR="6DAC16DB" w:rsidP="6DAC16DB" w:rsidRDefault="6DAC16DB" w14:paraId="020B31EF" w14:textId="1E68058C">
      <w:pPr>
        <w:spacing w:line="280" w:lineRule="atLeast"/>
        <w:rPr>
          <w:rFonts w:cs="Arial"/>
          <w:i/>
          <w:iCs/>
          <w:color w:val="000000" w:themeColor="text1"/>
          <w:sz w:val="24"/>
        </w:rPr>
      </w:pPr>
    </w:p>
    <w:p w:rsidRPr="00D41014" w:rsidR="006D20F6" w:rsidP="67E168CF" w:rsidRDefault="66880C45" w14:paraId="08387704" w14:textId="582E3DD5">
      <w:pPr>
        <w:spacing w:line="280" w:lineRule="atLeast"/>
        <w:rPr>
          <w:rFonts w:cs="Arial"/>
          <w:sz w:val="24"/>
          <w:szCs w:val="24"/>
        </w:rPr>
      </w:pPr>
      <w:r w:rsidRPr="67E168CF" w:rsidR="66880C45">
        <w:rPr>
          <w:rFonts w:cs="Arial"/>
          <w:sz w:val="24"/>
          <w:szCs w:val="24"/>
        </w:rPr>
        <w:t>S</w:t>
      </w:r>
      <w:r w:rsidRPr="67E168CF" w:rsidR="009C3A26">
        <w:rPr>
          <w:rFonts w:cs="Arial"/>
          <w:sz w:val="24"/>
          <w:szCs w:val="24"/>
        </w:rPr>
        <w:t>e recibirán inquietudes vía correo electrónico hasta el</w:t>
      </w:r>
      <w:r w:rsidRPr="67E168CF" w:rsidR="009C3A26">
        <w:rPr>
          <w:rFonts w:cs="Arial"/>
          <w:b w:val="1"/>
          <w:bCs w:val="1"/>
          <w:sz w:val="24"/>
          <w:szCs w:val="24"/>
        </w:rPr>
        <w:t xml:space="preserve"> </w:t>
      </w:r>
      <w:r w:rsidRPr="67E168CF" w:rsidR="2AAC6BFF">
        <w:rPr>
          <w:rFonts w:cs="Arial"/>
          <w:b w:val="1"/>
          <w:bCs w:val="1"/>
          <w:sz w:val="24"/>
          <w:szCs w:val="24"/>
        </w:rPr>
        <w:t>11</w:t>
      </w:r>
      <w:r w:rsidRPr="67E168CF" w:rsidR="04DDE8C1">
        <w:rPr>
          <w:rFonts w:cs="Arial"/>
          <w:b w:val="1"/>
          <w:bCs w:val="1"/>
          <w:sz w:val="24"/>
          <w:szCs w:val="24"/>
        </w:rPr>
        <w:t xml:space="preserve"> </w:t>
      </w:r>
      <w:r w:rsidRPr="67E168CF" w:rsidR="006D20F6">
        <w:rPr>
          <w:rFonts w:cs="Arial"/>
          <w:b w:val="1"/>
          <w:bCs w:val="1"/>
          <w:sz w:val="24"/>
          <w:szCs w:val="24"/>
        </w:rPr>
        <w:t xml:space="preserve">de </w:t>
      </w:r>
      <w:r w:rsidRPr="67E168CF" w:rsidR="38884DFB">
        <w:rPr>
          <w:rFonts w:cs="Arial"/>
          <w:b w:val="1"/>
          <w:bCs w:val="1"/>
          <w:sz w:val="24"/>
          <w:szCs w:val="24"/>
        </w:rPr>
        <w:t>febrero</w:t>
      </w:r>
      <w:r w:rsidRPr="67E168CF" w:rsidR="4F96165D">
        <w:rPr>
          <w:rFonts w:cs="Arial"/>
          <w:b w:val="1"/>
          <w:bCs w:val="1"/>
          <w:sz w:val="24"/>
          <w:szCs w:val="24"/>
        </w:rPr>
        <w:t xml:space="preserve"> </w:t>
      </w:r>
      <w:r w:rsidRPr="67E168CF" w:rsidR="00DB4F85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de 20</w:t>
      </w:r>
      <w:r w:rsidRPr="67E168CF" w:rsidR="00764819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67E168CF" w:rsidR="56AE4F28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67E168CF" w:rsidR="00DB4F85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7E168CF" w:rsidR="00BF7A18">
        <w:rPr>
          <w:rFonts w:cs="Arial"/>
          <w:b w:val="1"/>
          <w:bCs w:val="1"/>
          <w:sz w:val="24"/>
          <w:szCs w:val="24"/>
        </w:rPr>
        <w:t xml:space="preserve">a las </w:t>
      </w:r>
      <w:r w:rsidRPr="67E168CF" w:rsidR="00911232">
        <w:rPr>
          <w:rFonts w:cs="Arial"/>
          <w:b w:val="1"/>
          <w:bCs w:val="1"/>
          <w:sz w:val="24"/>
          <w:szCs w:val="24"/>
        </w:rPr>
        <w:t>1</w:t>
      </w:r>
      <w:r w:rsidRPr="67E168CF" w:rsidR="007A6AA8">
        <w:rPr>
          <w:rFonts w:cs="Arial"/>
          <w:b w:val="1"/>
          <w:bCs w:val="1"/>
          <w:sz w:val="24"/>
          <w:szCs w:val="24"/>
        </w:rPr>
        <w:t>7</w:t>
      </w:r>
      <w:r w:rsidRPr="67E168CF" w:rsidR="009C3A26">
        <w:rPr>
          <w:rFonts w:cs="Arial"/>
          <w:b w:val="1"/>
          <w:bCs w:val="1"/>
          <w:sz w:val="24"/>
          <w:szCs w:val="24"/>
        </w:rPr>
        <w:t>:00:00</w:t>
      </w:r>
      <w:r w:rsidRPr="67E168CF" w:rsidR="00BF7A18">
        <w:rPr>
          <w:rFonts w:cs="Arial"/>
          <w:b w:val="1"/>
          <w:bCs w:val="1"/>
          <w:sz w:val="24"/>
          <w:szCs w:val="24"/>
        </w:rPr>
        <w:t xml:space="preserve"> pm</w:t>
      </w:r>
      <w:r w:rsidRPr="67E168CF" w:rsidR="009C3A26">
        <w:rPr>
          <w:rFonts w:cs="Arial"/>
          <w:sz w:val="24"/>
          <w:szCs w:val="24"/>
        </w:rPr>
        <w:t xml:space="preserve"> (1</w:t>
      </w:r>
      <w:r w:rsidRPr="67E168CF" w:rsidR="007A6AA8">
        <w:rPr>
          <w:rFonts w:cs="Arial"/>
          <w:sz w:val="24"/>
          <w:szCs w:val="24"/>
        </w:rPr>
        <w:t>7</w:t>
      </w:r>
      <w:r w:rsidRPr="67E168CF" w:rsidR="009C3A26">
        <w:rPr>
          <w:rFonts w:cs="Arial"/>
          <w:sz w:val="24"/>
          <w:szCs w:val="24"/>
        </w:rPr>
        <w:t xml:space="preserve"> horas, 0 minutos y 0 segundos) hora local, COMFENALCO A</w:t>
      </w:r>
      <w:r w:rsidRPr="67E168CF" w:rsidR="007A6AA8">
        <w:rPr>
          <w:rFonts w:cs="Arial"/>
          <w:sz w:val="24"/>
          <w:szCs w:val="24"/>
        </w:rPr>
        <w:t xml:space="preserve">ntioquia responderá </w:t>
      </w:r>
      <w:r w:rsidRPr="67E168CF" w:rsidR="009C3A26">
        <w:rPr>
          <w:rFonts w:cs="Arial"/>
          <w:sz w:val="24"/>
          <w:szCs w:val="24"/>
        </w:rPr>
        <w:t>a la recepción del total de inquietudes</w:t>
      </w:r>
      <w:r w:rsidRPr="67E168CF" w:rsidR="000231DD">
        <w:rPr>
          <w:rFonts w:cs="Arial"/>
          <w:sz w:val="24"/>
          <w:szCs w:val="24"/>
        </w:rPr>
        <w:t xml:space="preserve"> el </w:t>
      </w:r>
      <w:r w:rsidRPr="67E168CF" w:rsidR="24302526">
        <w:rPr>
          <w:rFonts w:ascii="Arial" w:hAnsi="Arial" w:eastAsia="Calibri" w:cs="Arial"/>
          <w:b w:val="1"/>
          <w:bCs w:val="1"/>
          <w:color w:val="000000" w:themeColor="text1" w:themeTint="FF" w:themeShade="FF"/>
          <w:sz w:val="24"/>
          <w:szCs w:val="24"/>
          <w:lang w:eastAsia="es-ES"/>
        </w:rPr>
        <w:t>12</w:t>
      </w:r>
      <w:r w:rsidRPr="67E168CF" w:rsidR="63617B76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7E168CF" w:rsidR="00DB4F85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 xml:space="preserve">de </w:t>
      </w:r>
      <w:r w:rsidRPr="67E168CF" w:rsidR="3A85421F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febr</w:t>
      </w:r>
      <w:r w:rsidRPr="67E168CF" w:rsidR="1402C675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ero</w:t>
      </w:r>
      <w:r w:rsidRPr="67E168CF" w:rsidR="00BC5FC7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 xml:space="preserve"> de </w:t>
      </w:r>
      <w:r w:rsidRPr="67E168CF" w:rsidR="00DB4F85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20</w:t>
      </w:r>
      <w:r w:rsidRPr="67E168CF" w:rsidR="00764819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67E168CF" w:rsidR="6D4BE280">
        <w:rPr>
          <w:rFonts w:eastAsia="Calibri" w:cs="Arial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67E168CF" w:rsidR="008D020F">
        <w:rPr>
          <w:rFonts w:cs="Arial"/>
          <w:b w:val="1"/>
          <w:bCs w:val="1"/>
          <w:sz w:val="24"/>
          <w:szCs w:val="24"/>
        </w:rPr>
        <w:t xml:space="preserve">. </w:t>
      </w:r>
      <w:r w:rsidRPr="67E168CF" w:rsidR="009C3A26">
        <w:rPr>
          <w:rFonts w:cs="Arial"/>
          <w:sz w:val="24"/>
          <w:szCs w:val="24"/>
        </w:rPr>
        <w:t xml:space="preserve">Las respuestas se enviarán, vía correo electrónico, </w:t>
      </w:r>
      <w:r w:rsidRPr="67E168CF" w:rsidR="009C3A26">
        <w:rPr>
          <w:rFonts w:ascii="Arial" w:hAnsi="Arial" w:eastAsia="Times New Roman" w:cs="Arial"/>
          <w:sz w:val="24"/>
          <w:szCs w:val="24"/>
          <w:lang w:eastAsia="es-ES"/>
        </w:rPr>
        <w:t>a la direcci</w:t>
      </w:r>
      <w:r w:rsidRPr="67E168CF" w:rsidR="00D77EED">
        <w:rPr>
          <w:rFonts w:ascii="Arial" w:hAnsi="Arial" w:eastAsia="Times New Roman" w:cs="Arial"/>
          <w:sz w:val="24"/>
          <w:szCs w:val="24"/>
          <w:lang w:eastAsia="es-ES"/>
        </w:rPr>
        <w:t xml:space="preserve">ón informada por el proponente. </w:t>
      </w:r>
    </w:p>
    <w:p w:rsidRPr="00D41014" w:rsidR="006D20F6" w:rsidP="000231DD" w:rsidRDefault="006D20F6" w14:paraId="1FC39945" w14:textId="77777777">
      <w:pPr>
        <w:spacing w:line="280" w:lineRule="atLeast"/>
        <w:rPr>
          <w:rFonts w:cs="Arial"/>
          <w:sz w:val="24"/>
        </w:rPr>
      </w:pPr>
    </w:p>
    <w:p w:rsidRPr="00D41014" w:rsidR="009C3A26" w:rsidP="000231DD" w:rsidRDefault="009C3A26" w14:paraId="1F1C6EC5" w14:textId="77777777">
      <w:pPr>
        <w:spacing w:line="280" w:lineRule="atLeast"/>
        <w:rPr>
          <w:rFonts w:cs="Arial"/>
          <w:b/>
          <w:sz w:val="24"/>
          <w:highlight w:val="yellow"/>
        </w:rPr>
      </w:pPr>
      <w:r w:rsidRPr="00D41014">
        <w:rPr>
          <w:rFonts w:cs="Arial"/>
          <w:b/>
          <w:sz w:val="24"/>
          <w:u w:val="single"/>
        </w:rPr>
        <w:t>Las preguntas recibidas posteriores al plazo fijado no serán contestadas.</w:t>
      </w:r>
    </w:p>
    <w:p w:rsidRPr="00D41014" w:rsidR="009C3A26" w:rsidP="000231DD" w:rsidRDefault="009C3A26" w14:paraId="0562CB0E" w14:textId="77777777">
      <w:pPr>
        <w:rPr>
          <w:rFonts w:cs="Arial"/>
          <w:sz w:val="24"/>
          <w:highlight w:val="yellow"/>
        </w:rPr>
      </w:pPr>
    </w:p>
    <w:p w:rsidRPr="00D41014" w:rsidR="00716063" w:rsidP="000231DD" w:rsidRDefault="009C3A26" w14:paraId="48452B67" w14:textId="77777777">
      <w:pPr>
        <w:rPr>
          <w:rFonts w:cs="Arial"/>
          <w:sz w:val="24"/>
        </w:rPr>
      </w:pPr>
      <w:r w:rsidRPr="235E39A7">
        <w:rPr>
          <w:rFonts w:cs="Arial"/>
          <w:sz w:val="24"/>
        </w:rPr>
        <w:t xml:space="preserve">Las preguntas deben ser enviadas a los siguientes correos electrónicos:   </w:t>
      </w:r>
    </w:p>
    <w:p w:rsidRPr="00D41014" w:rsidR="009C3A26" w:rsidP="235E39A7" w:rsidRDefault="004D1804" w14:paraId="0D197022" w14:textId="6B274004">
      <w:pPr>
        <w:spacing w:line="280" w:lineRule="atLeast"/>
        <w:rPr>
          <w:rFonts w:cs="Arial"/>
          <w:color w:val="000000" w:themeColor="text1"/>
          <w:sz w:val="24"/>
        </w:rPr>
      </w:pPr>
      <w:hyperlink r:id="rId10">
        <w:r w:rsidRPr="235E39A7" w:rsidR="46E60B14">
          <w:rPr>
            <w:rStyle w:val="Hyperlink"/>
            <w:rFonts w:cs="Arial"/>
            <w:sz w:val="24"/>
          </w:rPr>
          <w:t>maria.hernandez1@comfenalcoantioquia.com</w:t>
        </w:r>
      </w:hyperlink>
      <w:r w:rsidRPr="235E39A7" w:rsidR="008D020F">
        <w:rPr>
          <w:rFonts w:cs="Arial"/>
          <w:sz w:val="24"/>
        </w:rPr>
        <w:t xml:space="preserve"> </w:t>
      </w:r>
      <w:r w:rsidRPr="235E39A7" w:rsidR="00911232">
        <w:rPr>
          <w:rFonts w:cs="Arial"/>
          <w:sz w:val="24"/>
        </w:rPr>
        <w:t xml:space="preserve">y </w:t>
      </w:r>
      <w:hyperlink r:id="rId11">
        <w:r w:rsidRPr="235E39A7" w:rsidR="1CA24C72">
          <w:rPr>
            <w:rStyle w:val="Hyperlink"/>
            <w:rFonts w:cs="Arial"/>
            <w:sz w:val="24"/>
          </w:rPr>
          <w:t>edilson.gil@comfenalcoantioquia.com</w:t>
        </w:r>
      </w:hyperlink>
    </w:p>
    <w:p w:rsidRPr="00D41014" w:rsidR="006D20F6" w:rsidP="000231DD" w:rsidRDefault="006D20F6" w14:paraId="34CE0A41" w14:textId="77777777">
      <w:pPr>
        <w:spacing w:line="280" w:lineRule="atLeast"/>
        <w:rPr>
          <w:rFonts w:cs="Arial"/>
          <w:sz w:val="24"/>
        </w:rPr>
      </w:pPr>
    </w:p>
    <w:p w:rsidR="00711E7C" w:rsidP="67E168CF" w:rsidRDefault="00711E7C" w14:paraId="6D98A12B" w14:textId="67F33833">
      <w:pPr>
        <w:spacing w:line="280" w:lineRule="atLeast"/>
        <w:rPr>
          <w:rFonts w:cs="Arial"/>
          <w:b w:val="1"/>
          <w:bCs w:val="1"/>
          <w:sz w:val="24"/>
          <w:szCs w:val="24"/>
        </w:rPr>
      </w:pPr>
      <w:r w:rsidRPr="67E168CF" w:rsidR="00711E7C">
        <w:rPr>
          <w:rFonts w:cs="Arial"/>
          <w:sz w:val="24"/>
          <w:szCs w:val="24"/>
        </w:rPr>
        <w:t xml:space="preserve">La fecha máxima para el envío de </w:t>
      </w:r>
      <w:r w:rsidRPr="67E168CF" w:rsidR="009C3A26">
        <w:rPr>
          <w:rFonts w:cs="Arial"/>
          <w:sz w:val="24"/>
          <w:szCs w:val="24"/>
        </w:rPr>
        <w:t>la propuesta es hasta</w:t>
      </w:r>
      <w:r w:rsidRPr="67E168CF" w:rsidR="00DB4F85">
        <w:rPr>
          <w:rFonts w:cs="Arial"/>
          <w:b w:val="1"/>
          <w:bCs w:val="1"/>
          <w:sz w:val="24"/>
          <w:szCs w:val="24"/>
        </w:rPr>
        <w:t xml:space="preserve"> </w:t>
      </w:r>
      <w:r w:rsidRPr="67E168CF" w:rsidR="306CB5E0">
        <w:rPr>
          <w:rFonts w:cs="Arial"/>
          <w:b w:val="1"/>
          <w:bCs w:val="1"/>
          <w:sz w:val="24"/>
          <w:szCs w:val="24"/>
        </w:rPr>
        <w:t>17</w:t>
      </w:r>
      <w:r w:rsidRPr="67E168CF" w:rsidR="1ECEE776">
        <w:rPr>
          <w:rFonts w:cs="Arial"/>
          <w:b w:val="1"/>
          <w:bCs w:val="1"/>
          <w:sz w:val="24"/>
          <w:szCs w:val="24"/>
        </w:rPr>
        <w:t xml:space="preserve"> d</w:t>
      </w:r>
      <w:r w:rsidRPr="67E168CF" w:rsidR="000231DD">
        <w:rPr>
          <w:rFonts w:cs="Arial"/>
          <w:b w:val="1"/>
          <w:bCs w:val="1"/>
          <w:sz w:val="24"/>
          <w:szCs w:val="24"/>
        </w:rPr>
        <w:t xml:space="preserve">e </w:t>
      </w:r>
      <w:r w:rsidRPr="67E168CF" w:rsidR="7ABAF578">
        <w:rPr>
          <w:rFonts w:cs="Arial"/>
          <w:b w:val="1"/>
          <w:bCs w:val="1"/>
          <w:sz w:val="24"/>
          <w:szCs w:val="24"/>
        </w:rPr>
        <w:t>febr</w:t>
      </w:r>
      <w:r w:rsidRPr="67E168CF" w:rsidR="71CB7AD7">
        <w:rPr>
          <w:rFonts w:cs="Arial"/>
          <w:b w:val="1"/>
          <w:bCs w:val="1"/>
          <w:sz w:val="24"/>
          <w:szCs w:val="24"/>
        </w:rPr>
        <w:t>er</w:t>
      </w:r>
      <w:r w:rsidRPr="67E168CF" w:rsidR="00A81CD1">
        <w:rPr>
          <w:rFonts w:cs="Arial"/>
          <w:b w:val="1"/>
          <w:bCs w:val="1"/>
          <w:sz w:val="24"/>
          <w:szCs w:val="24"/>
        </w:rPr>
        <w:t>o</w:t>
      </w:r>
      <w:r w:rsidRPr="67E168CF" w:rsidR="71CB7AD7">
        <w:rPr>
          <w:rFonts w:cs="Arial"/>
          <w:b w:val="1"/>
          <w:bCs w:val="1"/>
          <w:sz w:val="24"/>
          <w:szCs w:val="24"/>
        </w:rPr>
        <w:t xml:space="preserve"> </w:t>
      </w:r>
      <w:r w:rsidRPr="67E168CF" w:rsidR="00764819">
        <w:rPr>
          <w:rFonts w:cs="Arial"/>
          <w:b w:val="1"/>
          <w:bCs w:val="1"/>
          <w:sz w:val="24"/>
          <w:szCs w:val="24"/>
        </w:rPr>
        <w:t>202</w:t>
      </w:r>
      <w:r w:rsidRPr="67E168CF" w:rsidR="68D79544">
        <w:rPr>
          <w:rFonts w:cs="Arial"/>
          <w:b w:val="1"/>
          <w:bCs w:val="1"/>
          <w:sz w:val="24"/>
          <w:szCs w:val="24"/>
        </w:rPr>
        <w:t>1</w:t>
      </w:r>
      <w:r w:rsidRPr="67E168CF" w:rsidR="008D020F">
        <w:rPr>
          <w:rFonts w:cs="Arial"/>
          <w:b w:val="1"/>
          <w:bCs w:val="1"/>
          <w:sz w:val="24"/>
          <w:szCs w:val="24"/>
        </w:rPr>
        <w:t xml:space="preserve">, </w:t>
      </w:r>
      <w:r w:rsidRPr="67E168CF" w:rsidR="0036664E">
        <w:rPr>
          <w:rFonts w:cs="Arial"/>
          <w:b w:val="1"/>
          <w:bCs w:val="1"/>
          <w:sz w:val="24"/>
          <w:szCs w:val="24"/>
        </w:rPr>
        <w:t>debe ser entregada en forma</w:t>
      </w:r>
      <w:r w:rsidRPr="67E168CF" w:rsidR="0B48880F">
        <w:rPr>
          <w:rFonts w:cs="Arial"/>
          <w:b w:val="1"/>
          <w:bCs w:val="1"/>
          <w:sz w:val="24"/>
          <w:szCs w:val="24"/>
        </w:rPr>
        <w:t xml:space="preserve"> </w:t>
      </w:r>
      <w:r w:rsidRPr="67E168CF" w:rsidR="0036664E">
        <w:rPr>
          <w:rFonts w:cs="Arial"/>
          <w:b w:val="1"/>
          <w:bCs w:val="1"/>
          <w:sz w:val="24"/>
          <w:szCs w:val="24"/>
        </w:rPr>
        <w:t>digital</w:t>
      </w:r>
    </w:p>
    <w:p w:rsidR="6DAC16DB" w:rsidP="6DAC16DB" w:rsidRDefault="6DAC16DB" w14:paraId="72F65B1F" w14:textId="7659E508">
      <w:pPr>
        <w:spacing w:line="280" w:lineRule="atLeast"/>
        <w:rPr>
          <w:rFonts w:cs="Arial"/>
          <w:b/>
          <w:bCs/>
          <w:sz w:val="24"/>
        </w:rPr>
      </w:pPr>
    </w:p>
    <w:p w:rsidRPr="00D41014" w:rsidR="006475DC" w:rsidP="235E39A7" w:rsidRDefault="006475DC" w14:paraId="4DE24133" w14:textId="77777777">
      <w:pPr>
        <w:spacing w:line="280" w:lineRule="atLeast"/>
        <w:rPr>
          <w:rFonts w:cs="Arial"/>
          <w:b/>
          <w:bCs/>
          <w:sz w:val="24"/>
          <w:highlight w:val="yellow"/>
        </w:rPr>
      </w:pPr>
    </w:p>
    <w:p w:rsidRPr="00D41014" w:rsidR="009B1FC0" w:rsidP="000231DD" w:rsidRDefault="009B1FC0" w14:paraId="5997CC1D" w14:textId="77777777">
      <w:pPr>
        <w:spacing w:line="280" w:lineRule="atLeast"/>
        <w:rPr>
          <w:rFonts w:cs="Arial"/>
          <w:sz w:val="24"/>
        </w:rPr>
      </w:pPr>
    </w:p>
    <w:p w:rsidRPr="00D41014" w:rsidR="009C3A26" w:rsidP="000231DD" w:rsidRDefault="009C3A26" w14:paraId="110FFD37" w14:textId="77777777">
      <w:pPr>
        <w:spacing w:line="280" w:lineRule="atLeast"/>
        <w:rPr>
          <w:rFonts w:cs="Arial"/>
          <w:sz w:val="24"/>
        </w:rPr>
      </w:pPr>
    </w:p>
    <w:p w:rsidRPr="00D41014" w:rsidR="009C3A26" w:rsidP="000231DD" w:rsidRDefault="009C3A26" w14:paraId="7161B2B6" w14:textId="0DAF4A8C">
      <w:pPr>
        <w:spacing w:line="280" w:lineRule="atLeast"/>
        <w:rPr>
          <w:rFonts w:cs="Arial"/>
          <w:sz w:val="24"/>
        </w:rPr>
      </w:pPr>
      <w:r w:rsidRPr="00D41014">
        <w:rPr>
          <w:rFonts w:cs="Arial"/>
          <w:sz w:val="24"/>
        </w:rPr>
        <w:t xml:space="preserve">Muchas </w:t>
      </w:r>
      <w:r w:rsidR="00A81CD1">
        <w:rPr>
          <w:rFonts w:cs="Arial"/>
          <w:sz w:val="24"/>
        </w:rPr>
        <w:t>g</w:t>
      </w:r>
      <w:r w:rsidRPr="00D41014">
        <w:rPr>
          <w:rFonts w:cs="Arial"/>
          <w:sz w:val="24"/>
        </w:rPr>
        <w:t>racias</w:t>
      </w:r>
      <w:r w:rsidRPr="00D41014" w:rsidR="009B1FC0">
        <w:rPr>
          <w:rFonts w:cs="Arial"/>
          <w:sz w:val="24"/>
        </w:rPr>
        <w:t>.</w:t>
      </w:r>
    </w:p>
    <w:sectPr w:rsidRPr="00D41014" w:rsidR="009C3A26" w:rsidSect="00027022">
      <w:pgSz w:w="12240" w:h="15840" w:orient="portrait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98D"/>
    <w:multiLevelType w:val="hybridMultilevel"/>
    <w:tmpl w:val="F642FF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806"/>
    <w:multiLevelType w:val="multilevel"/>
    <w:tmpl w:val="13DAD4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B6819"/>
    <w:multiLevelType w:val="multilevel"/>
    <w:tmpl w:val="A2C61BB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72755"/>
    <w:multiLevelType w:val="hybridMultilevel"/>
    <w:tmpl w:val="54F0D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A5D"/>
    <w:multiLevelType w:val="hybridMultilevel"/>
    <w:tmpl w:val="B28E8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2F0369"/>
    <w:multiLevelType w:val="multilevel"/>
    <w:tmpl w:val="E9D0821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6E7468"/>
    <w:multiLevelType w:val="hybridMultilevel"/>
    <w:tmpl w:val="23A4C97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AF1BD5"/>
    <w:multiLevelType w:val="hybridMultilevel"/>
    <w:tmpl w:val="993E5906"/>
    <w:lvl w:ilvl="0">
      <w:start w:val="1"/>
      <w:numFmt w:val="decimal"/>
      <w:pStyle w:val="EstiloEstiloEstiloTtulo1TablaContenido1Head1CAPITULOh1IIIcha3"/>
      <w:lvlText w:val="%1."/>
      <w:lvlJc w:val="center"/>
      <w:pPr>
        <w:tabs>
          <w:tab w:val="num" w:pos="-31680"/>
        </w:tabs>
        <w:ind w:left="283" w:hanging="283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8" w15:restartNumberingAfterBreak="0">
    <w:nsid w:val="54796871"/>
    <w:multiLevelType w:val="hybridMultilevel"/>
    <w:tmpl w:val="2F2AD2CE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525"/>
    <w:rsid w:val="00011B39"/>
    <w:rsid w:val="00014CB7"/>
    <w:rsid w:val="000170BD"/>
    <w:rsid w:val="000231DD"/>
    <w:rsid w:val="00027022"/>
    <w:rsid w:val="000349AF"/>
    <w:rsid w:val="0005033E"/>
    <w:rsid w:val="00056525"/>
    <w:rsid w:val="00061C5B"/>
    <w:rsid w:val="0008416E"/>
    <w:rsid w:val="000A2E28"/>
    <w:rsid w:val="000B4AA8"/>
    <w:rsid w:val="000C0E3B"/>
    <w:rsid w:val="000C3500"/>
    <w:rsid w:val="000D7953"/>
    <w:rsid w:val="000E33EC"/>
    <w:rsid w:val="000E5031"/>
    <w:rsid w:val="000E6AAB"/>
    <w:rsid w:val="000F9AC3"/>
    <w:rsid w:val="0010378A"/>
    <w:rsid w:val="00151045"/>
    <w:rsid w:val="00177BBF"/>
    <w:rsid w:val="001D52FF"/>
    <w:rsid w:val="001D724F"/>
    <w:rsid w:val="00204DBD"/>
    <w:rsid w:val="0021252A"/>
    <w:rsid w:val="00222852"/>
    <w:rsid w:val="00226849"/>
    <w:rsid w:val="00235A86"/>
    <w:rsid w:val="00236981"/>
    <w:rsid w:val="00264E49"/>
    <w:rsid w:val="00274750"/>
    <w:rsid w:val="00276CC1"/>
    <w:rsid w:val="00281704"/>
    <w:rsid w:val="002B14AF"/>
    <w:rsid w:val="002B4111"/>
    <w:rsid w:val="002C74B7"/>
    <w:rsid w:val="002D42E9"/>
    <w:rsid w:val="002E3AEA"/>
    <w:rsid w:val="002F4B71"/>
    <w:rsid w:val="00301FB8"/>
    <w:rsid w:val="00301FC9"/>
    <w:rsid w:val="0033000C"/>
    <w:rsid w:val="0033598D"/>
    <w:rsid w:val="00343171"/>
    <w:rsid w:val="00360200"/>
    <w:rsid w:val="003603A3"/>
    <w:rsid w:val="003661FD"/>
    <w:rsid w:val="0036664E"/>
    <w:rsid w:val="00377D62"/>
    <w:rsid w:val="00380085"/>
    <w:rsid w:val="00383481"/>
    <w:rsid w:val="00393A0B"/>
    <w:rsid w:val="003965B8"/>
    <w:rsid w:val="00401429"/>
    <w:rsid w:val="004209C0"/>
    <w:rsid w:val="00422F2F"/>
    <w:rsid w:val="00471B1E"/>
    <w:rsid w:val="00481989"/>
    <w:rsid w:val="0048397C"/>
    <w:rsid w:val="004D1804"/>
    <w:rsid w:val="004D3CDB"/>
    <w:rsid w:val="004E0F7C"/>
    <w:rsid w:val="004E611B"/>
    <w:rsid w:val="0050187E"/>
    <w:rsid w:val="00590AA1"/>
    <w:rsid w:val="005A790D"/>
    <w:rsid w:val="005B05B3"/>
    <w:rsid w:val="005C511E"/>
    <w:rsid w:val="005E2581"/>
    <w:rsid w:val="005E3A95"/>
    <w:rsid w:val="0060504B"/>
    <w:rsid w:val="006154F2"/>
    <w:rsid w:val="00626235"/>
    <w:rsid w:val="00635050"/>
    <w:rsid w:val="00640EE6"/>
    <w:rsid w:val="00641EB5"/>
    <w:rsid w:val="0064575F"/>
    <w:rsid w:val="006475DC"/>
    <w:rsid w:val="00671C23"/>
    <w:rsid w:val="006876AA"/>
    <w:rsid w:val="00695002"/>
    <w:rsid w:val="006B183C"/>
    <w:rsid w:val="006B2657"/>
    <w:rsid w:val="006C40D7"/>
    <w:rsid w:val="006D20F6"/>
    <w:rsid w:val="006E34C9"/>
    <w:rsid w:val="006F26E1"/>
    <w:rsid w:val="006F2813"/>
    <w:rsid w:val="006F4631"/>
    <w:rsid w:val="006F61D3"/>
    <w:rsid w:val="00711E7C"/>
    <w:rsid w:val="00715AD6"/>
    <w:rsid w:val="00716063"/>
    <w:rsid w:val="00716A26"/>
    <w:rsid w:val="00724B62"/>
    <w:rsid w:val="0072503A"/>
    <w:rsid w:val="007326DE"/>
    <w:rsid w:val="00745B46"/>
    <w:rsid w:val="0074626D"/>
    <w:rsid w:val="00764819"/>
    <w:rsid w:val="00766816"/>
    <w:rsid w:val="00770B36"/>
    <w:rsid w:val="00774FDF"/>
    <w:rsid w:val="00782F6D"/>
    <w:rsid w:val="007A391E"/>
    <w:rsid w:val="007A5AB8"/>
    <w:rsid w:val="007A6AA8"/>
    <w:rsid w:val="007D4572"/>
    <w:rsid w:val="00801E94"/>
    <w:rsid w:val="00822E98"/>
    <w:rsid w:val="00870A30"/>
    <w:rsid w:val="00895156"/>
    <w:rsid w:val="008A2B7B"/>
    <w:rsid w:val="008C69AC"/>
    <w:rsid w:val="008D020F"/>
    <w:rsid w:val="008D52F4"/>
    <w:rsid w:val="008D5DFA"/>
    <w:rsid w:val="00906792"/>
    <w:rsid w:val="00911232"/>
    <w:rsid w:val="00923D38"/>
    <w:rsid w:val="009273E6"/>
    <w:rsid w:val="009274B0"/>
    <w:rsid w:val="00956916"/>
    <w:rsid w:val="0098442B"/>
    <w:rsid w:val="009B1FC0"/>
    <w:rsid w:val="009C1E2E"/>
    <w:rsid w:val="009C2C88"/>
    <w:rsid w:val="009C3A26"/>
    <w:rsid w:val="009E0B7D"/>
    <w:rsid w:val="00A01743"/>
    <w:rsid w:val="00A0547A"/>
    <w:rsid w:val="00A112BD"/>
    <w:rsid w:val="00A17546"/>
    <w:rsid w:val="00A2046C"/>
    <w:rsid w:val="00A5060E"/>
    <w:rsid w:val="00A551E3"/>
    <w:rsid w:val="00A80300"/>
    <w:rsid w:val="00A81CD1"/>
    <w:rsid w:val="00A94717"/>
    <w:rsid w:val="00AA5911"/>
    <w:rsid w:val="00AB6B38"/>
    <w:rsid w:val="00AC0AF9"/>
    <w:rsid w:val="00AC585F"/>
    <w:rsid w:val="00AD20AD"/>
    <w:rsid w:val="00AD3A51"/>
    <w:rsid w:val="00AD5876"/>
    <w:rsid w:val="00AE3D05"/>
    <w:rsid w:val="00B24400"/>
    <w:rsid w:val="00B3281F"/>
    <w:rsid w:val="00B642B5"/>
    <w:rsid w:val="00B76DAD"/>
    <w:rsid w:val="00BC5FC7"/>
    <w:rsid w:val="00BE2DE7"/>
    <w:rsid w:val="00BF5FF9"/>
    <w:rsid w:val="00BF7A18"/>
    <w:rsid w:val="00C15142"/>
    <w:rsid w:val="00C21339"/>
    <w:rsid w:val="00C237E4"/>
    <w:rsid w:val="00C500EA"/>
    <w:rsid w:val="00C72492"/>
    <w:rsid w:val="00C96E3A"/>
    <w:rsid w:val="00CC346A"/>
    <w:rsid w:val="00D05164"/>
    <w:rsid w:val="00D3658B"/>
    <w:rsid w:val="00D41014"/>
    <w:rsid w:val="00D410A0"/>
    <w:rsid w:val="00D52169"/>
    <w:rsid w:val="00D56A6B"/>
    <w:rsid w:val="00D73A34"/>
    <w:rsid w:val="00D74A18"/>
    <w:rsid w:val="00D77EED"/>
    <w:rsid w:val="00D970C0"/>
    <w:rsid w:val="00DA337D"/>
    <w:rsid w:val="00DB4F85"/>
    <w:rsid w:val="00DC0146"/>
    <w:rsid w:val="00DC790A"/>
    <w:rsid w:val="00E06C08"/>
    <w:rsid w:val="00E133E9"/>
    <w:rsid w:val="00E22365"/>
    <w:rsid w:val="00E72953"/>
    <w:rsid w:val="00E7390F"/>
    <w:rsid w:val="00E754BD"/>
    <w:rsid w:val="00EC3FF1"/>
    <w:rsid w:val="00EE046B"/>
    <w:rsid w:val="00EE4EF6"/>
    <w:rsid w:val="00EF6477"/>
    <w:rsid w:val="00F06FD0"/>
    <w:rsid w:val="00F42436"/>
    <w:rsid w:val="00F52210"/>
    <w:rsid w:val="00F53C03"/>
    <w:rsid w:val="00F70E1F"/>
    <w:rsid w:val="00F7239B"/>
    <w:rsid w:val="00F72D3E"/>
    <w:rsid w:val="00F73F10"/>
    <w:rsid w:val="00F771BE"/>
    <w:rsid w:val="00F82079"/>
    <w:rsid w:val="00F823E1"/>
    <w:rsid w:val="00F874C5"/>
    <w:rsid w:val="00FA2E3F"/>
    <w:rsid w:val="00FB1F10"/>
    <w:rsid w:val="00FE1D59"/>
    <w:rsid w:val="00FE28ED"/>
    <w:rsid w:val="0146B1B8"/>
    <w:rsid w:val="01A9C1C4"/>
    <w:rsid w:val="01FD06D8"/>
    <w:rsid w:val="0217A946"/>
    <w:rsid w:val="02B9C1F4"/>
    <w:rsid w:val="030186E1"/>
    <w:rsid w:val="03F32F97"/>
    <w:rsid w:val="03F4F6A7"/>
    <w:rsid w:val="047F011A"/>
    <w:rsid w:val="04CA03CE"/>
    <w:rsid w:val="04DDE8C1"/>
    <w:rsid w:val="0568D95E"/>
    <w:rsid w:val="064B2B44"/>
    <w:rsid w:val="06710B58"/>
    <w:rsid w:val="06BDCE63"/>
    <w:rsid w:val="079B8360"/>
    <w:rsid w:val="089BE7A5"/>
    <w:rsid w:val="08A9B68E"/>
    <w:rsid w:val="08C27144"/>
    <w:rsid w:val="090FBDD5"/>
    <w:rsid w:val="0941E157"/>
    <w:rsid w:val="09BDA4F5"/>
    <w:rsid w:val="0B48880F"/>
    <w:rsid w:val="0C93B821"/>
    <w:rsid w:val="0D07C60D"/>
    <w:rsid w:val="0DC5B36D"/>
    <w:rsid w:val="0DE3DC92"/>
    <w:rsid w:val="0E5634A5"/>
    <w:rsid w:val="0EDBF8DA"/>
    <w:rsid w:val="10D9659B"/>
    <w:rsid w:val="11E7D970"/>
    <w:rsid w:val="11EBF9D0"/>
    <w:rsid w:val="1211194A"/>
    <w:rsid w:val="1402C675"/>
    <w:rsid w:val="147EC9C7"/>
    <w:rsid w:val="149FAEAF"/>
    <w:rsid w:val="14C1C186"/>
    <w:rsid w:val="15CB6189"/>
    <w:rsid w:val="17369EFA"/>
    <w:rsid w:val="17832B6A"/>
    <w:rsid w:val="1903024B"/>
    <w:rsid w:val="19E2C0B2"/>
    <w:rsid w:val="1B37F5D6"/>
    <w:rsid w:val="1B6AC720"/>
    <w:rsid w:val="1BA39940"/>
    <w:rsid w:val="1C10C0A6"/>
    <w:rsid w:val="1C7A845C"/>
    <w:rsid w:val="1CA24C72"/>
    <w:rsid w:val="1CBACE4B"/>
    <w:rsid w:val="1D817EDE"/>
    <w:rsid w:val="1ECEE776"/>
    <w:rsid w:val="1F125AF5"/>
    <w:rsid w:val="2008911C"/>
    <w:rsid w:val="21965080"/>
    <w:rsid w:val="21A164BE"/>
    <w:rsid w:val="2227D530"/>
    <w:rsid w:val="227CF5CD"/>
    <w:rsid w:val="228CA9DE"/>
    <w:rsid w:val="22CB304E"/>
    <w:rsid w:val="230C9B68"/>
    <w:rsid w:val="23355262"/>
    <w:rsid w:val="2355DD53"/>
    <w:rsid w:val="235E39A7"/>
    <w:rsid w:val="235FB20F"/>
    <w:rsid w:val="237F8390"/>
    <w:rsid w:val="23BE50EC"/>
    <w:rsid w:val="24302526"/>
    <w:rsid w:val="24D655BE"/>
    <w:rsid w:val="25A35F70"/>
    <w:rsid w:val="2677CBF5"/>
    <w:rsid w:val="267E72CB"/>
    <w:rsid w:val="26B4DD6B"/>
    <w:rsid w:val="272F1079"/>
    <w:rsid w:val="294A7EB4"/>
    <w:rsid w:val="29D0F022"/>
    <w:rsid w:val="2A3A632B"/>
    <w:rsid w:val="2AAC6BFF"/>
    <w:rsid w:val="2AE8E04E"/>
    <w:rsid w:val="2B3841A7"/>
    <w:rsid w:val="2C9741AD"/>
    <w:rsid w:val="2CDCFAF8"/>
    <w:rsid w:val="2D1114E7"/>
    <w:rsid w:val="2D4CA17B"/>
    <w:rsid w:val="2D75098C"/>
    <w:rsid w:val="2D9F15EB"/>
    <w:rsid w:val="2DA2530B"/>
    <w:rsid w:val="2E23480D"/>
    <w:rsid w:val="2E305F37"/>
    <w:rsid w:val="2ED1A444"/>
    <w:rsid w:val="303D4ED3"/>
    <w:rsid w:val="306CB5E0"/>
    <w:rsid w:val="30D2C5F8"/>
    <w:rsid w:val="315DD8B2"/>
    <w:rsid w:val="317E6F79"/>
    <w:rsid w:val="3253E917"/>
    <w:rsid w:val="3256CB34"/>
    <w:rsid w:val="3381ACA7"/>
    <w:rsid w:val="338CE53D"/>
    <w:rsid w:val="339CA9E9"/>
    <w:rsid w:val="33FF7F2A"/>
    <w:rsid w:val="347D5CE3"/>
    <w:rsid w:val="3522C5FA"/>
    <w:rsid w:val="35F12CEF"/>
    <w:rsid w:val="3606819E"/>
    <w:rsid w:val="368B7E11"/>
    <w:rsid w:val="369A908B"/>
    <w:rsid w:val="36D243B3"/>
    <w:rsid w:val="37912F87"/>
    <w:rsid w:val="3799E523"/>
    <w:rsid w:val="37AB8EF6"/>
    <w:rsid w:val="38884DFB"/>
    <w:rsid w:val="38968715"/>
    <w:rsid w:val="39330370"/>
    <w:rsid w:val="39340F3C"/>
    <w:rsid w:val="3987DDD4"/>
    <w:rsid w:val="3A7B0EFD"/>
    <w:rsid w:val="3A85421F"/>
    <w:rsid w:val="3C3961C9"/>
    <w:rsid w:val="3C6BAFFE"/>
    <w:rsid w:val="3C7F2B43"/>
    <w:rsid w:val="3CC3B9A6"/>
    <w:rsid w:val="3D1A9F26"/>
    <w:rsid w:val="3D31449A"/>
    <w:rsid w:val="3D7AA1E6"/>
    <w:rsid w:val="3DD4E25E"/>
    <w:rsid w:val="3E1B2CCD"/>
    <w:rsid w:val="3F0256E2"/>
    <w:rsid w:val="3FFD1997"/>
    <w:rsid w:val="404EA6F5"/>
    <w:rsid w:val="4066C6F9"/>
    <w:rsid w:val="40C63248"/>
    <w:rsid w:val="42130DD3"/>
    <w:rsid w:val="4335D9F3"/>
    <w:rsid w:val="44197321"/>
    <w:rsid w:val="464E109B"/>
    <w:rsid w:val="466D7AB5"/>
    <w:rsid w:val="469D24D3"/>
    <w:rsid w:val="46A81A68"/>
    <w:rsid w:val="46E60B14"/>
    <w:rsid w:val="485A9C5B"/>
    <w:rsid w:val="492F8C95"/>
    <w:rsid w:val="49BBC2D0"/>
    <w:rsid w:val="4A2FC4DE"/>
    <w:rsid w:val="4AE8CDBA"/>
    <w:rsid w:val="4B1470A4"/>
    <w:rsid w:val="4B38E1F3"/>
    <w:rsid w:val="4BA752A9"/>
    <w:rsid w:val="4C749E84"/>
    <w:rsid w:val="4C95AF88"/>
    <w:rsid w:val="4CBE8837"/>
    <w:rsid w:val="4D6765A0"/>
    <w:rsid w:val="4D6B2F0A"/>
    <w:rsid w:val="4DFAB86A"/>
    <w:rsid w:val="4E2B8AFB"/>
    <w:rsid w:val="4F96165D"/>
    <w:rsid w:val="4FB14F73"/>
    <w:rsid w:val="4FEE8FA9"/>
    <w:rsid w:val="5007640D"/>
    <w:rsid w:val="50C33425"/>
    <w:rsid w:val="51632BBD"/>
    <w:rsid w:val="520EFE08"/>
    <w:rsid w:val="52FEFC1E"/>
    <w:rsid w:val="539D2C5E"/>
    <w:rsid w:val="54117531"/>
    <w:rsid w:val="549ACC7F"/>
    <w:rsid w:val="5689B15D"/>
    <w:rsid w:val="5693F0E8"/>
    <w:rsid w:val="56AE4F28"/>
    <w:rsid w:val="5731186F"/>
    <w:rsid w:val="5744F972"/>
    <w:rsid w:val="5870C2BD"/>
    <w:rsid w:val="591331D3"/>
    <w:rsid w:val="5B289C64"/>
    <w:rsid w:val="5B7B5650"/>
    <w:rsid w:val="5BFC9FB9"/>
    <w:rsid w:val="5C45ABC5"/>
    <w:rsid w:val="5D8576F0"/>
    <w:rsid w:val="5FB084DE"/>
    <w:rsid w:val="600184A6"/>
    <w:rsid w:val="601999C2"/>
    <w:rsid w:val="60A9787D"/>
    <w:rsid w:val="60BD17B2"/>
    <w:rsid w:val="61051B5B"/>
    <w:rsid w:val="61782B2A"/>
    <w:rsid w:val="618A170C"/>
    <w:rsid w:val="61E01F48"/>
    <w:rsid w:val="629A65B6"/>
    <w:rsid w:val="63617B76"/>
    <w:rsid w:val="63F112D1"/>
    <w:rsid w:val="6488A378"/>
    <w:rsid w:val="652357FC"/>
    <w:rsid w:val="65389E6C"/>
    <w:rsid w:val="65961780"/>
    <w:rsid w:val="65E184F1"/>
    <w:rsid w:val="6617187A"/>
    <w:rsid w:val="663C7405"/>
    <w:rsid w:val="66699109"/>
    <w:rsid w:val="66880C45"/>
    <w:rsid w:val="66ADB1E5"/>
    <w:rsid w:val="672C5936"/>
    <w:rsid w:val="675654CE"/>
    <w:rsid w:val="67E168CF"/>
    <w:rsid w:val="68145CA6"/>
    <w:rsid w:val="68502254"/>
    <w:rsid w:val="68D371D0"/>
    <w:rsid w:val="68D79544"/>
    <w:rsid w:val="6AB9BAD2"/>
    <w:rsid w:val="6B27EC24"/>
    <w:rsid w:val="6BDE3C0E"/>
    <w:rsid w:val="6C3EB287"/>
    <w:rsid w:val="6C74340C"/>
    <w:rsid w:val="6D4BE280"/>
    <w:rsid w:val="6DAC16DB"/>
    <w:rsid w:val="6DDD5733"/>
    <w:rsid w:val="6E781D2E"/>
    <w:rsid w:val="6EC65855"/>
    <w:rsid w:val="6F1E42BE"/>
    <w:rsid w:val="6FA9A479"/>
    <w:rsid w:val="6FDB6301"/>
    <w:rsid w:val="7018DDE0"/>
    <w:rsid w:val="706CA1F1"/>
    <w:rsid w:val="70A3DA52"/>
    <w:rsid w:val="70E6FB01"/>
    <w:rsid w:val="71CB7AD7"/>
    <w:rsid w:val="73CF046D"/>
    <w:rsid w:val="75918E16"/>
    <w:rsid w:val="770BA41E"/>
    <w:rsid w:val="77CD0637"/>
    <w:rsid w:val="79189443"/>
    <w:rsid w:val="7A36F215"/>
    <w:rsid w:val="7A9CEE4B"/>
    <w:rsid w:val="7ABAF578"/>
    <w:rsid w:val="7BD629CB"/>
    <w:rsid w:val="7DE88756"/>
    <w:rsid w:val="7EED94CD"/>
    <w:rsid w:val="7F2831A4"/>
    <w:rsid w:val="7FDD6481"/>
    <w:rsid w:val="7FE7F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088C"/>
  <w15:docId w15:val="{9CCC682F-92F9-473D-88AA-0F65072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525"/>
    <w:pPr>
      <w:spacing w:after="0" w:line="240" w:lineRule="auto"/>
      <w:jc w:val="both"/>
    </w:pPr>
    <w:rPr>
      <w:rFonts w:ascii="Arial" w:hAnsi="Arial" w:eastAsia="Times New Roman" w:cs="Times New Roman"/>
      <w:szCs w:val="24"/>
      <w:lang w:eastAsia="es-ES"/>
    </w:rPr>
  </w:style>
  <w:style w:type="paragraph" w:styleId="Heading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Heading2Char"/>
    <w:autoRedefine/>
    <w:qFormat/>
    <w:rsid w:val="00056525"/>
    <w:pPr>
      <w:numPr>
        <w:ilvl w:val="2"/>
        <w:numId w:val="1"/>
      </w:numPr>
      <w:jc w:val="left"/>
      <w:outlineLvl w:val="1"/>
    </w:pPr>
    <w:rPr>
      <w:rFonts w:cs="Arial"/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h2 Char,A Char,B Char,C Char,section Char,section:2 Char,2 Char,Header 2 Char,l2 Char,Level 2 Head Char,Func Header Char,Heading 2 Hidden Char,TOC Chapter Char,h21 Char,h22 Char,h23 Char,h24 Char,h25 Char,h26 Char,h27 Char,h28 Char"/>
    <w:basedOn w:val="DefaultParagraphFont"/>
    <w:link w:val="Heading2"/>
    <w:rsid w:val="00056525"/>
    <w:rPr>
      <w:rFonts w:ascii="Arial" w:hAnsi="Arial" w:eastAsia="Times New Roman" w:cs="Arial"/>
      <w:b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056525"/>
    <w:pPr>
      <w:ind w:left="720"/>
      <w:contextualSpacing/>
    </w:pPr>
  </w:style>
  <w:style w:type="paragraph" w:styleId="EstiloEstiloEstiloTtulo1TablaContenido1Head1CAPITULOh1IIIcha3" w:customStyle="1">
    <w:name w:val="Estilo Estilo Estilo Título 1Tabla Contenido 1Head1CAPITULOh1II+Icha...3"/>
    <w:basedOn w:val="Normal"/>
    <w:rsid w:val="00056525"/>
    <w:pPr>
      <w:keepNext/>
      <w:numPr>
        <w:numId w:val="5"/>
      </w:numPr>
      <w:spacing w:before="600" w:after="600"/>
      <w:outlineLvl w:val="0"/>
    </w:pPr>
    <w:rPr>
      <w:b/>
      <w:bCs/>
      <w:caps/>
      <w:color w:val="008000"/>
      <w:kern w:val="28"/>
      <w:sz w:val="28"/>
      <w:szCs w:val="28"/>
      <w:lang w:val="es-MX"/>
    </w:rPr>
  </w:style>
  <w:style w:type="table" w:styleId="TableGrid">
    <w:name w:val="Table Grid"/>
    <w:basedOn w:val="TableNormal"/>
    <w:uiPriority w:val="59"/>
    <w:rsid w:val="00E7390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ghtList-Accent3">
    <w:name w:val="Light List Accent 3"/>
    <w:basedOn w:val="TableNormal"/>
    <w:uiPriority w:val="61"/>
    <w:rsid w:val="00E7390F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styleId="Normal0" w:customStyle="1">
    <w:name w:val="[Normal]"/>
    <w:rsid w:val="00DC7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4"/>
      <w:szCs w:val="24"/>
      <w:lang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0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90A"/>
    <w:rPr>
      <w:rFonts w:ascii="Tahoma" w:hAnsi="Tahoma" w:eastAsia="Times New Roman" w:cs="Tahoma"/>
      <w:sz w:val="16"/>
      <w:szCs w:val="16"/>
      <w:lang w:eastAsia="es-ES"/>
    </w:rPr>
  </w:style>
  <w:style w:type="paragraph" w:styleId="Default" w:customStyle="1">
    <w:name w:val="Default"/>
    <w:rsid w:val="005E2581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E2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F7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E0F7C"/>
    <w:rPr>
      <w:rFonts w:ascii="Arial" w:hAnsi="Arial" w:eastAsia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F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0F7C"/>
    <w:rPr>
      <w:rFonts w:ascii="Arial" w:hAnsi="Arial" w:eastAsia="Times New Roman" w:cs="Times New Roman"/>
      <w:b/>
      <w:bCs/>
      <w:sz w:val="20"/>
      <w:szCs w:val="20"/>
      <w:lang w:eastAsia="es-ES"/>
    </w:rPr>
  </w:style>
  <w:style w:type="character" w:styleId="ListParagraphChar" w:customStyle="1">
    <w:name w:val="List Paragraph Char"/>
    <w:link w:val="ListParagraph"/>
    <w:uiPriority w:val="34"/>
    <w:rsid w:val="004E0F7C"/>
    <w:rPr>
      <w:rFonts w:ascii="Arial" w:hAnsi="Arial" w:eastAsia="Times New Roman" w:cs="Times New Roman"/>
      <w:szCs w:val="24"/>
      <w:lang w:eastAsia="es-ES"/>
    </w:rPr>
  </w:style>
  <w:style w:type="table" w:styleId="MediumShading1-Accent3">
    <w:name w:val="Medium Shading 1 Accent 3"/>
    <w:basedOn w:val="TableNormal"/>
    <w:uiPriority w:val="63"/>
    <w:rsid w:val="000A2E2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ilson.gil@comfenalcoantioquia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maria.hernandez1@comfenalcoantioquia.com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edilson.gil@comfenalcoantioquia.com" TargetMode="External" Id="rId6" /><Relationship Type="http://schemas.openxmlformats.org/officeDocument/2006/relationships/hyperlink" Target="mailto:edilson.gil@comfenalcoantioquia.com" TargetMode="External" Id="rId11" /><Relationship Type="http://schemas.openxmlformats.org/officeDocument/2006/relationships/image" Target="media/image1.png" Id="rId5" /><Relationship Type="http://schemas.openxmlformats.org/officeDocument/2006/relationships/hyperlink" Target="mailto:maria.hernandez1@comfenalcoantioquia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maria.hernandez1@comfenalcoantioquia.co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COMFENALCO ANTIOQUIA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abedoyac</dc:creator>
  <keywords/>
  <lastModifiedBy>Maria Teresa Hernandez Castro</lastModifiedBy>
  <revision>129</revision>
  <lastPrinted>2020-01-08T22:18:00.0000000Z</lastPrinted>
  <dcterms:created xsi:type="dcterms:W3CDTF">2017-02-14T20:13:00.0000000Z</dcterms:created>
  <dcterms:modified xsi:type="dcterms:W3CDTF">2021-02-08T19:40:45.4669819Z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